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E7EE" w14:textId="77CAAD1A" w:rsidR="00AE1CDA" w:rsidRPr="00AE1CDA" w:rsidRDefault="00AE1CDA" w:rsidP="00CF5FC9">
      <w:pPr>
        <w:pStyle w:val="Zwykytekst1"/>
        <w:spacing w:line="276" w:lineRule="auto"/>
        <w:jc w:val="center"/>
        <w:rPr>
          <w:rFonts w:ascii="Times New Roman" w:hAnsi="Times New Roman"/>
          <w:b/>
          <w:bCs/>
          <w:sz w:val="22"/>
          <w:szCs w:val="22"/>
        </w:rPr>
      </w:pPr>
      <w:r w:rsidRPr="00AE1CDA">
        <w:rPr>
          <w:rFonts w:ascii="Times New Roman" w:hAnsi="Times New Roman"/>
          <w:b/>
          <w:bCs/>
          <w:sz w:val="22"/>
          <w:szCs w:val="22"/>
        </w:rPr>
        <w:t>INFORMACJA O PRAWACH I OBOWIĄZKACH OSOBY BEZROBOTNEJ</w:t>
      </w:r>
    </w:p>
    <w:p w14:paraId="23D085EE" w14:textId="3346C98E" w:rsidR="00AE1CDA" w:rsidRPr="00AE1CDA" w:rsidRDefault="007E00B4" w:rsidP="00AE1CDA">
      <w:pPr>
        <w:pStyle w:val="Zwykytekst1"/>
        <w:spacing w:line="276" w:lineRule="auto"/>
        <w:jc w:val="center"/>
        <w:rPr>
          <w:rFonts w:ascii="Times New Roman" w:hAnsi="Times New Roman"/>
          <w:b/>
          <w:bCs/>
          <w:sz w:val="22"/>
          <w:szCs w:val="22"/>
        </w:rPr>
      </w:pPr>
      <w:r>
        <w:rPr>
          <w:rFonts w:ascii="Times New Roman" w:hAnsi="Times New Roman"/>
          <w:b/>
          <w:bCs/>
          <w:sz w:val="22"/>
          <w:szCs w:val="22"/>
        </w:rPr>
        <w:t>WNIOSKUJĄCEJ O</w:t>
      </w:r>
      <w:r w:rsidR="00AE1CDA">
        <w:rPr>
          <w:rFonts w:ascii="Times New Roman" w:hAnsi="Times New Roman"/>
          <w:b/>
          <w:bCs/>
          <w:sz w:val="22"/>
          <w:szCs w:val="22"/>
        </w:rPr>
        <w:t xml:space="preserve"> BON NA ZASIEDLENIE</w:t>
      </w:r>
    </w:p>
    <w:p w14:paraId="00129523" w14:textId="77777777" w:rsidR="00AE1CDA" w:rsidRDefault="00AE1CDA" w:rsidP="009148A1">
      <w:pPr>
        <w:pStyle w:val="Zwykytekst1"/>
        <w:spacing w:line="276" w:lineRule="auto"/>
        <w:jc w:val="center"/>
        <w:rPr>
          <w:rFonts w:ascii="Times New Roman" w:hAnsi="Times New Roman"/>
          <w:b/>
          <w:bCs/>
          <w:sz w:val="22"/>
          <w:szCs w:val="22"/>
        </w:rPr>
      </w:pPr>
    </w:p>
    <w:p w14:paraId="369CAD47" w14:textId="3EC56E60" w:rsidR="00AE1CDA" w:rsidRPr="00AE1CDA" w:rsidRDefault="00AE1CDA" w:rsidP="00AE1CDA">
      <w:pPr>
        <w:autoSpaceDE w:val="0"/>
        <w:autoSpaceDN w:val="0"/>
        <w:adjustRightInd w:val="0"/>
        <w:spacing w:line="240" w:lineRule="auto"/>
        <w:jc w:val="both"/>
        <w:rPr>
          <w:rFonts w:ascii="Times New Roman" w:hAnsi="Times New Roman"/>
        </w:rPr>
      </w:pPr>
      <w:r w:rsidRPr="00AE1CDA">
        <w:rPr>
          <w:rFonts w:ascii="Times New Roman" w:hAnsi="Times New Roman"/>
          <w:b/>
          <w:bCs/>
        </w:rPr>
        <w:t>Bon na zasiedlenie</w:t>
      </w:r>
      <w:r>
        <w:rPr>
          <w:rFonts w:ascii="Times New Roman" w:hAnsi="Times New Roman"/>
        </w:rPr>
        <w:t xml:space="preserve"> – pomoc finansowa w związku ze zmianą miejsca zamieszkania </w:t>
      </w:r>
      <w:r w:rsidRPr="00AE1CDA">
        <w:rPr>
          <w:rFonts w:ascii="Times New Roman" w:hAnsi="Times New Roman"/>
        </w:rPr>
        <w:t>na pokrycie kosztów zamieszkania w związku z podjęciem zatrudnienia, wykonywaniem innej pracy zarobkowej lub działalności gospodarczej, poza miejscem dotychczasowego zamieszkania.</w:t>
      </w:r>
    </w:p>
    <w:p w14:paraId="08D2D65F" w14:textId="77777777" w:rsidR="00AE1CDA" w:rsidRDefault="00AE1CDA" w:rsidP="009148A1">
      <w:pPr>
        <w:pStyle w:val="Zwykytekst1"/>
        <w:spacing w:line="276" w:lineRule="auto"/>
        <w:jc w:val="center"/>
        <w:rPr>
          <w:rFonts w:ascii="Times New Roman" w:hAnsi="Times New Roman"/>
          <w:b/>
          <w:bCs/>
          <w:sz w:val="22"/>
          <w:szCs w:val="22"/>
        </w:rPr>
      </w:pPr>
    </w:p>
    <w:p w14:paraId="59E69AA0" w14:textId="79F3927C" w:rsidR="007E00B4" w:rsidRDefault="00216DA6" w:rsidP="007E00B4">
      <w:pPr>
        <w:pStyle w:val="Zwykytekst1"/>
        <w:spacing w:line="276" w:lineRule="auto"/>
        <w:jc w:val="center"/>
        <w:rPr>
          <w:rFonts w:ascii="Times New Roman" w:hAnsi="Times New Roman"/>
          <w:b/>
          <w:bCs/>
          <w:sz w:val="22"/>
          <w:szCs w:val="22"/>
        </w:rPr>
      </w:pPr>
      <w:r w:rsidRPr="009148A1">
        <w:rPr>
          <w:rFonts w:ascii="Times New Roman" w:hAnsi="Times New Roman"/>
          <w:b/>
          <w:bCs/>
          <w:sz w:val="22"/>
          <w:szCs w:val="22"/>
        </w:rPr>
        <w:t>PRAWA I OBOWIĄZK</w:t>
      </w:r>
      <w:r w:rsidR="00AE1CDA">
        <w:rPr>
          <w:rFonts w:ascii="Times New Roman" w:hAnsi="Times New Roman"/>
          <w:b/>
          <w:bCs/>
          <w:sz w:val="22"/>
          <w:szCs w:val="22"/>
        </w:rPr>
        <w:t>I</w:t>
      </w:r>
      <w:r w:rsidRPr="009148A1">
        <w:rPr>
          <w:rFonts w:ascii="Times New Roman" w:hAnsi="Times New Roman"/>
          <w:b/>
          <w:bCs/>
          <w:sz w:val="22"/>
          <w:szCs w:val="22"/>
        </w:rPr>
        <w:t xml:space="preserve"> OSOBY BEZROBOTNEJ </w:t>
      </w:r>
      <w:r w:rsidR="00DF74EA">
        <w:rPr>
          <w:rFonts w:ascii="Times New Roman" w:hAnsi="Times New Roman"/>
          <w:b/>
          <w:bCs/>
          <w:sz w:val="22"/>
          <w:szCs w:val="22"/>
        </w:rPr>
        <w:t xml:space="preserve">WNIOSKUJĄCEJ </w:t>
      </w:r>
    </w:p>
    <w:p w14:paraId="3BB13A87" w14:textId="46F902A0" w:rsidR="00FD181F" w:rsidRDefault="00DF74EA" w:rsidP="007E00B4">
      <w:pPr>
        <w:pStyle w:val="Zwykytekst1"/>
        <w:spacing w:line="276" w:lineRule="auto"/>
        <w:jc w:val="center"/>
        <w:rPr>
          <w:rFonts w:ascii="Times New Roman" w:hAnsi="Times New Roman"/>
          <w:b/>
          <w:bCs/>
          <w:sz w:val="22"/>
          <w:szCs w:val="22"/>
        </w:rPr>
      </w:pPr>
      <w:r>
        <w:rPr>
          <w:rFonts w:ascii="Times New Roman" w:hAnsi="Times New Roman"/>
          <w:b/>
          <w:bCs/>
          <w:sz w:val="22"/>
          <w:szCs w:val="22"/>
        </w:rPr>
        <w:t>O</w:t>
      </w:r>
      <w:r w:rsidR="007E00B4">
        <w:rPr>
          <w:rFonts w:ascii="Times New Roman" w:hAnsi="Times New Roman"/>
          <w:b/>
          <w:bCs/>
          <w:sz w:val="22"/>
          <w:szCs w:val="22"/>
        </w:rPr>
        <w:t xml:space="preserve"> </w:t>
      </w:r>
      <w:r w:rsidR="00216DA6" w:rsidRPr="009148A1">
        <w:rPr>
          <w:rFonts w:ascii="Times New Roman" w:hAnsi="Times New Roman"/>
          <w:b/>
          <w:bCs/>
          <w:sz w:val="22"/>
          <w:szCs w:val="22"/>
        </w:rPr>
        <w:t>BON NA ZASIEDLENIE</w:t>
      </w:r>
    </w:p>
    <w:p w14:paraId="160587F4" w14:textId="77777777" w:rsidR="00872BCB" w:rsidRPr="009D543A" w:rsidRDefault="00872BCB" w:rsidP="00872BCB">
      <w:pPr>
        <w:spacing w:after="0" w:line="240" w:lineRule="auto"/>
        <w:jc w:val="center"/>
        <w:rPr>
          <w:rFonts w:ascii="Times New Roman" w:eastAsia="Times New Roman" w:hAnsi="Times New Roman"/>
          <w:b/>
          <w:bCs/>
          <w:sz w:val="24"/>
          <w:szCs w:val="24"/>
        </w:rPr>
      </w:pPr>
    </w:p>
    <w:p w14:paraId="305BA61E" w14:textId="54FEAAE5" w:rsidR="00B24EBF" w:rsidRPr="009148A1" w:rsidRDefault="00B24EBF" w:rsidP="00B24EBF">
      <w:pPr>
        <w:pStyle w:val="Akapitzlist"/>
        <w:numPr>
          <w:ilvl w:val="0"/>
          <w:numId w:val="33"/>
        </w:numPr>
        <w:autoSpaceDE w:val="0"/>
        <w:autoSpaceDN w:val="0"/>
        <w:adjustRightInd w:val="0"/>
        <w:ind w:left="284" w:hanging="284"/>
        <w:jc w:val="both"/>
        <w:rPr>
          <w:sz w:val="22"/>
          <w:szCs w:val="22"/>
        </w:rPr>
      </w:pPr>
      <w:r w:rsidRPr="009148A1">
        <w:rPr>
          <w:sz w:val="22"/>
          <w:szCs w:val="22"/>
        </w:rPr>
        <w:t>Na wniosek osoby bezrobotnej, starosta może na podstawie umowy przyznać bon na zasiedlenie                        w wysokości określonej w umowie, nie wyższej jednak niż 200% przeciętnego wynagrodzenia za pracę, w związku z zamiarem podjęcia przez bezrobotnego zatrudnienia, wykonywania innej pracy zarobkowej lub działalności gospodarczej, jeżeli:</w:t>
      </w:r>
    </w:p>
    <w:p w14:paraId="47008A31" w14:textId="04B74CEC" w:rsidR="00B24EBF" w:rsidRPr="009148A1" w:rsidRDefault="00B24EBF" w:rsidP="00FD181F">
      <w:pPr>
        <w:pStyle w:val="Akapitzlist"/>
        <w:numPr>
          <w:ilvl w:val="0"/>
          <w:numId w:val="35"/>
        </w:numPr>
        <w:autoSpaceDE w:val="0"/>
        <w:autoSpaceDN w:val="0"/>
        <w:adjustRightInd w:val="0"/>
        <w:ind w:left="851" w:hanging="284"/>
        <w:jc w:val="both"/>
        <w:rPr>
          <w:sz w:val="22"/>
          <w:szCs w:val="22"/>
        </w:rPr>
      </w:pPr>
      <w:r w:rsidRPr="009148A1">
        <w:rPr>
          <w:sz w:val="22"/>
          <w:szCs w:val="22"/>
        </w:rPr>
        <w:t>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7AC2439A" w14:textId="77777777" w:rsidR="00B24EBF" w:rsidRPr="009148A1" w:rsidRDefault="00B24EBF" w:rsidP="00FD181F">
      <w:pPr>
        <w:pStyle w:val="Akapitzlist"/>
        <w:numPr>
          <w:ilvl w:val="0"/>
          <w:numId w:val="35"/>
        </w:numPr>
        <w:autoSpaceDE w:val="0"/>
        <w:autoSpaceDN w:val="0"/>
        <w:adjustRightInd w:val="0"/>
        <w:ind w:left="851" w:hanging="284"/>
        <w:jc w:val="both"/>
        <w:rPr>
          <w:sz w:val="22"/>
          <w:szCs w:val="22"/>
        </w:rPr>
      </w:pPr>
      <w:r w:rsidRPr="009148A1">
        <w:rPr>
          <w:sz w:val="22"/>
          <w:szCs w:val="22"/>
        </w:rPr>
        <w:t>z tytułu zatrudnienia, wykonywania innej pracy zarobkowej lub działalności gospodarczej będzie osiągać wynagrodzenie lub przychód w wysokości co najmniej minimalnego wynagrodzenia za pracę miesięcznie;</w:t>
      </w:r>
    </w:p>
    <w:p w14:paraId="09A867EE" w14:textId="33AB20F5" w:rsidR="00B24EBF" w:rsidRPr="009148A1" w:rsidRDefault="00B24EBF" w:rsidP="00FD181F">
      <w:pPr>
        <w:pStyle w:val="Akapitzlist"/>
        <w:numPr>
          <w:ilvl w:val="0"/>
          <w:numId w:val="35"/>
        </w:numPr>
        <w:autoSpaceDE w:val="0"/>
        <w:autoSpaceDN w:val="0"/>
        <w:adjustRightInd w:val="0"/>
        <w:ind w:left="851" w:hanging="284"/>
        <w:jc w:val="both"/>
        <w:rPr>
          <w:sz w:val="22"/>
          <w:szCs w:val="22"/>
        </w:rPr>
      </w:pPr>
      <w:r w:rsidRPr="009148A1">
        <w:rPr>
          <w:sz w:val="22"/>
          <w:szCs w:val="22"/>
        </w:rPr>
        <w:t>w okresie 240 dni liczonych od dnia zawarcia umowy z PUP, przez okres co najmniej 180 dni musi być zatrudniony, wykonywać inną pracę zarobkową lub prowadzi</w:t>
      </w:r>
      <w:r w:rsidR="00706FEF" w:rsidRPr="009148A1">
        <w:rPr>
          <w:sz w:val="22"/>
          <w:szCs w:val="22"/>
        </w:rPr>
        <w:t>ć</w:t>
      </w:r>
      <w:r w:rsidRPr="009148A1">
        <w:rPr>
          <w:sz w:val="22"/>
          <w:szCs w:val="22"/>
        </w:rPr>
        <w:t xml:space="preserve"> działalność gospodarczą.</w:t>
      </w:r>
    </w:p>
    <w:p w14:paraId="068AACF8" w14:textId="7291E177" w:rsidR="00B24EBF" w:rsidRPr="009148A1" w:rsidRDefault="00B24EBF" w:rsidP="00B24EBF">
      <w:pPr>
        <w:autoSpaceDE w:val="0"/>
        <w:autoSpaceDN w:val="0"/>
        <w:adjustRightInd w:val="0"/>
        <w:spacing w:after="0"/>
        <w:ind w:left="284"/>
        <w:jc w:val="both"/>
        <w:rPr>
          <w:rFonts w:ascii="Times New Roman" w:eastAsia="Times New Roman" w:hAnsi="Times New Roman"/>
          <w:lang w:eastAsia="pl-PL"/>
        </w:rPr>
      </w:pPr>
      <w:r w:rsidRPr="009148A1">
        <w:rPr>
          <w:rFonts w:ascii="Times New Roman" w:eastAsia="Times New Roman" w:hAnsi="Times New Roman"/>
          <w:lang w:eastAsia="pl-PL"/>
        </w:rPr>
        <w:t>Wyżej wymienione przesłanki muszą zostać spełnione łącznie</w:t>
      </w:r>
      <w:r w:rsidR="00B612FF">
        <w:rPr>
          <w:rFonts w:ascii="Times New Roman" w:eastAsia="Times New Roman" w:hAnsi="Times New Roman"/>
          <w:lang w:eastAsia="pl-PL"/>
        </w:rPr>
        <w:t xml:space="preserve"> aby rozliczyć bon</w:t>
      </w:r>
      <w:r w:rsidRPr="009148A1">
        <w:rPr>
          <w:rFonts w:ascii="Times New Roman" w:eastAsia="Times New Roman" w:hAnsi="Times New Roman"/>
          <w:lang w:eastAsia="pl-PL"/>
        </w:rPr>
        <w:t xml:space="preserve">. </w:t>
      </w:r>
    </w:p>
    <w:p w14:paraId="0152808A" w14:textId="1DA87467" w:rsidR="009D543A" w:rsidRPr="009148A1" w:rsidRDefault="009D543A" w:rsidP="00B24EBF">
      <w:pPr>
        <w:pStyle w:val="Akapitzlist"/>
        <w:numPr>
          <w:ilvl w:val="0"/>
          <w:numId w:val="33"/>
        </w:numPr>
        <w:autoSpaceDE w:val="0"/>
        <w:autoSpaceDN w:val="0"/>
        <w:adjustRightInd w:val="0"/>
        <w:ind w:left="284" w:hanging="284"/>
        <w:jc w:val="both"/>
        <w:rPr>
          <w:sz w:val="22"/>
          <w:szCs w:val="22"/>
        </w:rPr>
      </w:pPr>
      <w:r w:rsidRPr="009148A1">
        <w:rPr>
          <w:sz w:val="22"/>
          <w:szCs w:val="22"/>
        </w:rPr>
        <w:t>Starosta może zażądać od bezrobotnego dokumentów potwierdzających dotychczasowe miejsce zamieszkania wskazane we wniosku.</w:t>
      </w:r>
    </w:p>
    <w:p w14:paraId="0312AD40" w14:textId="750BCCF8" w:rsidR="00B24EBF" w:rsidRPr="009148A1" w:rsidRDefault="00B24EBF" w:rsidP="00B24EBF">
      <w:pPr>
        <w:pStyle w:val="Akapitzlist"/>
        <w:numPr>
          <w:ilvl w:val="0"/>
          <w:numId w:val="33"/>
        </w:numPr>
        <w:ind w:left="284" w:hanging="284"/>
        <w:rPr>
          <w:sz w:val="22"/>
          <w:szCs w:val="22"/>
        </w:rPr>
      </w:pPr>
      <w:r w:rsidRPr="009148A1">
        <w:rPr>
          <w:sz w:val="22"/>
          <w:szCs w:val="22"/>
        </w:rPr>
        <w:t>Środki z Funduszu Pracy przyznane w ramach bonu na zasiedlenie bezrobotny przeznacza na pokrycie kosztów zamieszkania związanych z podjęciem pracy, wykonywanie innej pracy zarobkowej lub działalności gospodarczej.</w:t>
      </w:r>
    </w:p>
    <w:p w14:paraId="69290357" w14:textId="1C18362F" w:rsidR="00B24EBF" w:rsidRPr="009148A1" w:rsidRDefault="00B24EBF" w:rsidP="00C35E6D">
      <w:pPr>
        <w:pStyle w:val="Akapitzlist"/>
        <w:numPr>
          <w:ilvl w:val="0"/>
          <w:numId w:val="33"/>
        </w:numPr>
        <w:autoSpaceDE w:val="0"/>
        <w:autoSpaceDN w:val="0"/>
        <w:adjustRightInd w:val="0"/>
        <w:ind w:left="284" w:hanging="284"/>
        <w:jc w:val="both"/>
        <w:rPr>
          <w:sz w:val="22"/>
          <w:szCs w:val="22"/>
        </w:rPr>
      </w:pPr>
      <w:r w:rsidRPr="009148A1">
        <w:rPr>
          <w:sz w:val="22"/>
          <w:szCs w:val="22"/>
        </w:rPr>
        <w:t xml:space="preserve">Bezrobotny, któremu został przyznany bon na zasiedlenie, jest </w:t>
      </w:r>
      <w:r w:rsidR="00706FEF" w:rsidRPr="009148A1">
        <w:rPr>
          <w:sz w:val="22"/>
          <w:szCs w:val="22"/>
        </w:rPr>
        <w:t>z</w:t>
      </w:r>
      <w:r w:rsidRPr="009148A1">
        <w:rPr>
          <w:sz w:val="22"/>
          <w:szCs w:val="22"/>
        </w:rPr>
        <w:t>obowiązany</w:t>
      </w:r>
      <w:r w:rsidR="00706FEF" w:rsidRPr="009148A1">
        <w:rPr>
          <w:sz w:val="22"/>
          <w:szCs w:val="22"/>
        </w:rPr>
        <w:t xml:space="preserve"> </w:t>
      </w:r>
      <w:r w:rsidRPr="009148A1">
        <w:rPr>
          <w:sz w:val="22"/>
          <w:szCs w:val="22"/>
        </w:rPr>
        <w:t>nie później niż w terminie 30 dni następujących po upływie 240 dni od dnia podpisania umowy z PUP złożyć oświadczenia i dokumenty potwierdzające spełnienie warunków, o których mowa w pkt 1.</w:t>
      </w:r>
    </w:p>
    <w:p w14:paraId="34CA9253" w14:textId="031E8369" w:rsidR="00706FEF" w:rsidRPr="009148A1" w:rsidRDefault="00706FEF" w:rsidP="00706FEF">
      <w:pPr>
        <w:pStyle w:val="Akapitzlist"/>
        <w:numPr>
          <w:ilvl w:val="0"/>
          <w:numId w:val="33"/>
        </w:numPr>
        <w:ind w:left="284" w:hanging="284"/>
        <w:rPr>
          <w:sz w:val="22"/>
          <w:szCs w:val="22"/>
        </w:rPr>
      </w:pPr>
      <w:r w:rsidRPr="009148A1">
        <w:rPr>
          <w:sz w:val="22"/>
          <w:szCs w:val="22"/>
        </w:rPr>
        <w:t>W przypadku niewywiązania się przez bezrobotnego z obowiązku, o którym mowa w pkt 4, wzywa się go do złożenia oświadczeń i dokumentów, wyznaczając mu termin nie krótszy niż 14 dni od daty doręczenia wezwania.</w:t>
      </w:r>
    </w:p>
    <w:p w14:paraId="2C44E1DC" w14:textId="68B1109E" w:rsidR="00706FEF" w:rsidRPr="009148A1" w:rsidRDefault="00706FEF" w:rsidP="00706FEF">
      <w:pPr>
        <w:pStyle w:val="Akapitzlist"/>
        <w:numPr>
          <w:ilvl w:val="0"/>
          <w:numId w:val="33"/>
        </w:numPr>
        <w:ind w:left="284" w:hanging="284"/>
        <w:rPr>
          <w:sz w:val="22"/>
          <w:szCs w:val="22"/>
        </w:rPr>
      </w:pPr>
      <w:r w:rsidRPr="009148A1">
        <w:rPr>
          <w:sz w:val="22"/>
          <w:szCs w:val="22"/>
        </w:rPr>
        <w:t>Do okresu 180 dni, o których mowa w pkt 1, wlicza się czas, w którym bezrobotny po otrzymaniu bonu na zasiedlenie został powołany do ćwiczeń wojskowych lub przeszkolenia wojskowego na podstawie ustawy z dnia 11 marca 2022 r. o obronie Ojczyzny.</w:t>
      </w:r>
    </w:p>
    <w:p w14:paraId="7B4C2684" w14:textId="0AC2108F" w:rsidR="00A70DCC" w:rsidRPr="00CF5FC9" w:rsidRDefault="00A70DCC" w:rsidP="00A70DCC">
      <w:pPr>
        <w:pStyle w:val="Akapitzlist"/>
        <w:numPr>
          <w:ilvl w:val="0"/>
          <w:numId w:val="33"/>
        </w:numPr>
        <w:ind w:left="284" w:hanging="284"/>
        <w:rPr>
          <w:sz w:val="22"/>
          <w:szCs w:val="22"/>
        </w:rPr>
      </w:pPr>
      <w:r w:rsidRPr="009148A1">
        <w:rPr>
          <w:sz w:val="22"/>
          <w:szCs w:val="22"/>
        </w:rPr>
        <w:t xml:space="preserve">Na wniosek bezrobotnego starosta z uzasadnionej przyczyny może przedłużyć okres 240 dni, o którym mowa w pkt 4, nie dłużej jednak niż o 90 dni, o ile wniosek ten zostanie złożony przed upływem 30 dni, </w:t>
      </w:r>
      <w:r w:rsidRPr="00CF5FC9">
        <w:rPr>
          <w:sz w:val="22"/>
          <w:szCs w:val="22"/>
        </w:rPr>
        <w:t>o których mowa w pkt 4. Wnioski złożone po terminie starosta pozostawia bez rozpoznania.</w:t>
      </w:r>
    </w:p>
    <w:p w14:paraId="6A5B56B7" w14:textId="355FC8C4" w:rsidR="00594F25" w:rsidRPr="00CF5FC9" w:rsidRDefault="00CF5FC9" w:rsidP="00A70DCC">
      <w:pPr>
        <w:pStyle w:val="Akapitzlist"/>
        <w:numPr>
          <w:ilvl w:val="0"/>
          <w:numId w:val="33"/>
        </w:numPr>
        <w:tabs>
          <w:tab w:val="left" w:pos="426"/>
        </w:tabs>
        <w:ind w:left="284" w:hanging="284"/>
        <w:rPr>
          <w:sz w:val="22"/>
          <w:szCs w:val="22"/>
        </w:rPr>
      </w:pPr>
      <w:r w:rsidRPr="00CF5FC9">
        <w:rPr>
          <w:sz w:val="22"/>
          <w:szCs w:val="22"/>
        </w:rPr>
        <w:t xml:space="preserve"> </w:t>
      </w:r>
      <w:r w:rsidR="00594F25" w:rsidRPr="00CF5FC9">
        <w:rPr>
          <w:sz w:val="22"/>
          <w:szCs w:val="22"/>
        </w:rPr>
        <w:t>Do okresu zatrudnienia, wykonywania innej pracy zarobkowej lub działalności gospodarczej nie zalicza się:</w:t>
      </w:r>
    </w:p>
    <w:p w14:paraId="73D878FE" w14:textId="522AF0BB" w:rsidR="00594F25" w:rsidRPr="009148A1" w:rsidRDefault="0046213C" w:rsidP="00FD181F">
      <w:pPr>
        <w:pStyle w:val="Akapitzlist"/>
        <w:numPr>
          <w:ilvl w:val="0"/>
          <w:numId w:val="32"/>
        </w:numPr>
        <w:tabs>
          <w:tab w:val="left" w:pos="851"/>
        </w:tabs>
        <w:autoSpaceDE w:val="0"/>
        <w:autoSpaceDN w:val="0"/>
        <w:adjustRightInd w:val="0"/>
        <w:spacing w:after="160"/>
        <w:ind w:left="851" w:hanging="284"/>
        <w:jc w:val="both"/>
        <w:rPr>
          <w:sz w:val="22"/>
          <w:szCs w:val="22"/>
        </w:rPr>
      </w:pPr>
      <w:r w:rsidRPr="00CF5FC9">
        <w:rPr>
          <w:sz w:val="22"/>
          <w:szCs w:val="22"/>
        </w:rPr>
        <w:t>o</w:t>
      </w:r>
      <w:r w:rsidR="00594F25" w:rsidRPr="00CF5FC9">
        <w:rPr>
          <w:sz w:val="22"/>
          <w:szCs w:val="22"/>
        </w:rPr>
        <w:t>kresu zatrudnienia lub wykonywania innej pracy zarobkowej u pracodawcy lub zleceniodawcy, u którego</w:t>
      </w:r>
      <w:r w:rsidR="00594F25" w:rsidRPr="009148A1">
        <w:rPr>
          <w:sz w:val="22"/>
          <w:szCs w:val="22"/>
        </w:rPr>
        <w:t xml:space="preserve"> osoba była zatrudniona lub wykonywała inną pracę zarobkową w okresie 180 dni przypadających bezpośrednio przed rejestracją jako bezrobotny,</w:t>
      </w:r>
    </w:p>
    <w:p w14:paraId="1AD4E1A8" w14:textId="51CA47AD" w:rsidR="00594F25" w:rsidRPr="009148A1" w:rsidRDefault="0046213C" w:rsidP="00FD181F">
      <w:pPr>
        <w:pStyle w:val="Akapitzlist"/>
        <w:numPr>
          <w:ilvl w:val="0"/>
          <w:numId w:val="32"/>
        </w:numPr>
        <w:tabs>
          <w:tab w:val="left" w:pos="851"/>
        </w:tabs>
        <w:autoSpaceDE w:val="0"/>
        <w:autoSpaceDN w:val="0"/>
        <w:adjustRightInd w:val="0"/>
        <w:spacing w:after="160"/>
        <w:ind w:left="851" w:hanging="284"/>
        <w:jc w:val="both"/>
        <w:rPr>
          <w:sz w:val="22"/>
          <w:szCs w:val="22"/>
        </w:rPr>
      </w:pPr>
      <w:r w:rsidRPr="009148A1">
        <w:rPr>
          <w:sz w:val="22"/>
          <w:szCs w:val="22"/>
        </w:rPr>
        <w:t>o</w:t>
      </w:r>
      <w:r w:rsidR="00594F25" w:rsidRPr="009148A1">
        <w:rPr>
          <w:sz w:val="22"/>
          <w:szCs w:val="22"/>
        </w:rPr>
        <w:t>kresu zatrudnienia lub wykonywania innej pracy zarobkowej z tytułu, którego osoba będzie osiągała wynagrodzeni dofinansowane lub refundowane z Funduszu Pracy,</w:t>
      </w:r>
    </w:p>
    <w:p w14:paraId="1D089A03" w14:textId="442DD875" w:rsidR="00594F25" w:rsidRPr="009148A1" w:rsidRDefault="0046213C" w:rsidP="00FD181F">
      <w:pPr>
        <w:pStyle w:val="Akapitzlist"/>
        <w:numPr>
          <w:ilvl w:val="0"/>
          <w:numId w:val="32"/>
        </w:numPr>
        <w:tabs>
          <w:tab w:val="left" w:pos="851"/>
        </w:tabs>
        <w:autoSpaceDE w:val="0"/>
        <w:autoSpaceDN w:val="0"/>
        <w:adjustRightInd w:val="0"/>
        <w:spacing w:after="160"/>
        <w:ind w:left="851" w:hanging="284"/>
        <w:jc w:val="both"/>
        <w:rPr>
          <w:sz w:val="22"/>
          <w:szCs w:val="22"/>
        </w:rPr>
      </w:pPr>
      <w:r w:rsidRPr="009148A1">
        <w:rPr>
          <w:sz w:val="22"/>
          <w:szCs w:val="22"/>
        </w:rPr>
        <w:lastRenderedPageBreak/>
        <w:t>o</w:t>
      </w:r>
      <w:r w:rsidR="00594F25" w:rsidRPr="009148A1">
        <w:rPr>
          <w:sz w:val="22"/>
          <w:szCs w:val="22"/>
        </w:rPr>
        <w:t>kresu wykonywania działalności gospodarczej, na którą osoba w ciągu ostatnich 12 miesięcy otrzymała z Funduszu Pracy dofinansowanie podjęcia działalności gospodarczej.</w:t>
      </w:r>
    </w:p>
    <w:p w14:paraId="06B4FD5E" w14:textId="3DDF88FA" w:rsidR="00F75ADD" w:rsidRPr="009148A1" w:rsidRDefault="00F75ADD" w:rsidP="00F75ADD">
      <w:pPr>
        <w:pStyle w:val="Akapitzlist"/>
        <w:numPr>
          <w:ilvl w:val="0"/>
          <w:numId w:val="33"/>
        </w:numPr>
        <w:ind w:left="426" w:hanging="426"/>
        <w:rPr>
          <w:sz w:val="22"/>
          <w:szCs w:val="22"/>
        </w:rPr>
      </w:pPr>
      <w:r w:rsidRPr="009148A1">
        <w:rPr>
          <w:sz w:val="22"/>
          <w:szCs w:val="22"/>
        </w:rPr>
        <w:t xml:space="preserve">Środki przyznane w ramach bonu na zasiedlenie dla osoby planującej podjęcie działalności gospodarczej są przyznawane zgodnie z warunkami dopuszczalności pomocy </w:t>
      </w:r>
      <w:r w:rsidRPr="00CF5FC9">
        <w:rPr>
          <w:i/>
          <w:iCs/>
          <w:sz w:val="22"/>
          <w:szCs w:val="22"/>
        </w:rPr>
        <w:t>de minimis</w:t>
      </w:r>
      <w:r w:rsidR="008575AD">
        <w:rPr>
          <w:sz w:val="22"/>
          <w:szCs w:val="22"/>
        </w:rPr>
        <w:t>.</w:t>
      </w:r>
    </w:p>
    <w:p w14:paraId="42CB458A" w14:textId="4CD44A29" w:rsidR="00997182" w:rsidRPr="009148A1" w:rsidRDefault="00997182" w:rsidP="00A70DCC">
      <w:pPr>
        <w:pStyle w:val="Akapitzlist"/>
        <w:numPr>
          <w:ilvl w:val="0"/>
          <w:numId w:val="33"/>
        </w:numPr>
        <w:autoSpaceDE w:val="0"/>
        <w:autoSpaceDN w:val="0"/>
        <w:adjustRightInd w:val="0"/>
        <w:spacing w:after="160"/>
        <w:ind w:left="426" w:hanging="426"/>
        <w:jc w:val="both"/>
        <w:rPr>
          <w:sz w:val="22"/>
          <w:szCs w:val="22"/>
        </w:rPr>
      </w:pPr>
      <w:r w:rsidRPr="009148A1">
        <w:rPr>
          <w:sz w:val="22"/>
          <w:szCs w:val="22"/>
        </w:rPr>
        <w:t>Z</w:t>
      </w:r>
      <w:r w:rsidR="00872BCB" w:rsidRPr="009148A1">
        <w:rPr>
          <w:sz w:val="22"/>
          <w:szCs w:val="22"/>
        </w:rPr>
        <w:t xml:space="preserve">godnie z </w:t>
      </w:r>
      <w:r w:rsidRPr="009148A1">
        <w:rPr>
          <w:sz w:val="22"/>
          <w:szCs w:val="22"/>
        </w:rPr>
        <w:t>ustawą z dnia 26 lipca 1991 r. o podatku dochodowym od osób fizycznych</w:t>
      </w:r>
      <w:r w:rsidR="001A6892" w:rsidRPr="009148A1">
        <w:rPr>
          <w:sz w:val="22"/>
          <w:szCs w:val="22"/>
        </w:rPr>
        <w:t xml:space="preserve"> wolne od podatku dochodowego są</w:t>
      </w:r>
      <w:r w:rsidRPr="009148A1">
        <w:rPr>
          <w:sz w:val="22"/>
          <w:szCs w:val="22"/>
        </w:rPr>
        <w:t xml:space="preserve"> świadczeni</w:t>
      </w:r>
      <w:r w:rsidR="001A6892" w:rsidRPr="009148A1">
        <w:rPr>
          <w:sz w:val="22"/>
          <w:szCs w:val="22"/>
        </w:rPr>
        <w:t>a</w:t>
      </w:r>
      <w:r w:rsidRPr="009148A1">
        <w:rPr>
          <w:sz w:val="22"/>
          <w:szCs w:val="22"/>
        </w:rPr>
        <w:t xml:space="preserve"> otrzymane w ramach bonu na zasiedlenie</w:t>
      </w:r>
      <w:r w:rsidR="001A6892" w:rsidRPr="009148A1">
        <w:rPr>
          <w:sz w:val="22"/>
          <w:szCs w:val="22"/>
        </w:rPr>
        <w:t>, o którym mowa w art. 208 ust. 1 ustawy o rynku pracy i służbach zatrudnienia</w:t>
      </w:r>
      <w:r w:rsidRPr="009148A1">
        <w:rPr>
          <w:sz w:val="22"/>
          <w:szCs w:val="22"/>
        </w:rPr>
        <w:t>.</w:t>
      </w:r>
    </w:p>
    <w:p w14:paraId="7639E171" w14:textId="30EEAFCA" w:rsidR="00594F25" w:rsidRPr="009148A1" w:rsidRDefault="00AB24FF" w:rsidP="00A70DCC">
      <w:pPr>
        <w:pStyle w:val="Akapitzlist"/>
        <w:numPr>
          <w:ilvl w:val="0"/>
          <w:numId w:val="33"/>
        </w:numPr>
        <w:autoSpaceDE w:val="0"/>
        <w:autoSpaceDN w:val="0"/>
        <w:adjustRightInd w:val="0"/>
        <w:spacing w:after="160"/>
        <w:ind w:left="426" w:hanging="426"/>
        <w:jc w:val="both"/>
        <w:rPr>
          <w:sz w:val="22"/>
          <w:szCs w:val="22"/>
        </w:rPr>
      </w:pPr>
      <w:r w:rsidRPr="009148A1">
        <w:rPr>
          <w:sz w:val="22"/>
          <w:szCs w:val="22"/>
        </w:rPr>
        <w:t>Kwota bonu na zasiedlenie podlega zwrotowi na wezwanie starosty w terminie nie krótszym niż 30 dni od dnia doręczenia wezwania</w:t>
      </w:r>
      <w:r w:rsidR="00594F25" w:rsidRPr="009148A1">
        <w:rPr>
          <w:sz w:val="22"/>
          <w:szCs w:val="22"/>
        </w:rPr>
        <w:t>:</w:t>
      </w:r>
    </w:p>
    <w:p w14:paraId="258AA73C" w14:textId="51839BF9" w:rsidR="00594F25" w:rsidRPr="009148A1" w:rsidRDefault="00AB24FF" w:rsidP="00594F25">
      <w:pPr>
        <w:pStyle w:val="Akapitzlist"/>
        <w:numPr>
          <w:ilvl w:val="0"/>
          <w:numId w:val="16"/>
        </w:numPr>
        <w:autoSpaceDE w:val="0"/>
        <w:autoSpaceDN w:val="0"/>
        <w:adjustRightInd w:val="0"/>
        <w:ind w:left="851" w:hanging="425"/>
        <w:jc w:val="both"/>
        <w:rPr>
          <w:sz w:val="22"/>
          <w:szCs w:val="22"/>
        </w:rPr>
      </w:pPr>
      <w:r w:rsidRPr="009148A1">
        <w:rPr>
          <w:sz w:val="22"/>
          <w:szCs w:val="22"/>
        </w:rPr>
        <w:t>w całości – w przypadku niewywiązania się osoby z któregokolwiek z warunków, o których mowa w </w:t>
      </w:r>
      <w:r w:rsidR="00594F25" w:rsidRPr="009148A1">
        <w:rPr>
          <w:sz w:val="22"/>
          <w:szCs w:val="22"/>
        </w:rPr>
        <w:t xml:space="preserve">pkt </w:t>
      </w:r>
      <w:r w:rsidR="00A70DCC" w:rsidRPr="009148A1">
        <w:rPr>
          <w:sz w:val="22"/>
          <w:szCs w:val="22"/>
        </w:rPr>
        <w:t>1,4</w:t>
      </w:r>
      <w:r w:rsidRPr="009148A1">
        <w:rPr>
          <w:sz w:val="22"/>
          <w:szCs w:val="22"/>
        </w:rPr>
        <w:t xml:space="preserve"> i </w:t>
      </w:r>
      <w:r w:rsidR="00A70DCC" w:rsidRPr="009148A1">
        <w:rPr>
          <w:sz w:val="22"/>
          <w:szCs w:val="22"/>
        </w:rPr>
        <w:t>5</w:t>
      </w:r>
      <w:r w:rsidR="0046213C" w:rsidRPr="009148A1">
        <w:rPr>
          <w:sz w:val="22"/>
          <w:szCs w:val="22"/>
        </w:rPr>
        <w:t>,</w:t>
      </w:r>
    </w:p>
    <w:p w14:paraId="5A19D454" w14:textId="3644F2E9" w:rsidR="0046213C" w:rsidRPr="009148A1" w:rsidRDefault="00594F25" w:rsidP="0046213C">
      <w:pPr>
        <w:pStyle w:val="Akapitzlist"/>
        <w:numPr>
          <w:ilvl w:val="0"/>
          <w:numId w:val="16"/>
        </w:numPr>
        <w:autoSpaceDE w:val="0"/>
        <w:autoSpaceDN w:val="0"/>
        <w:adjustRightInd w:val="0"/>
        <w:ind w:left="851" w:hanging="425"/>
        <w:jc w:val="both"/>
        <w:rPr>
          <w:sz w:val="22"/>
          <w:szCs w:val="22"/>
        </w:rPr>
      </w:pPr>
      <w:r w:rsidRPr="009148A1">
        <w:rPr>
          <w:sz w:val="22"/>
          <w:szCs w:val="22"/>
        </w:rPr>
        <w:t xml:space="preserve">proporcjonalnie do </w:t>
      </w:r>
      <w:r w:rsidR="00AB24FF" w:rsidRPr="009148A1">
        <w:rPr>
          <w:sz w:val="22"/>
          <w:szCs w:val="22"/>
        </w:rPr>
        <w:t>okresu niepozostawania w zatrudnieniu, niewykonywaniu innej pracy zarobkowej lub działalności gospodarczej – w przypadku gdy okres zatrudnienia, wykonywania innej pracy zarobkowej lub działalności gospodarczej jest krótszy niż  180 dni</w:t>
      </w:r>
      <w:r w:rsidR="0046213C" w:rsidRPr="009148A1">
        <w:rPr>
          <w:sz w:val="22"/>
          <w:szCs w:val="22"/>
        </w:rPr>
        <w:t>.</w:t>
      </w:r>
    </w:p>
    <w:p w14:paraId="6B3100BC" w14:textId="0FCC3A05" w:rsidR="0079364E" w:rsidRDefault="0079364E" w:rsidP="0079364E">
      <w:pPr>
        <w:pStyle w:val="Akapitzlist"/>
        <w:numPr>
          <w:ilvl w:val="0"/>
          <w:numId w:val="33"/>
        </w:numPr>
        <w:tabs>
          <w:tab w:val="left" w:pos="426"/>
        </w:tabs>
        <w:autoSpaceDE w:val="0"/>
        <w:autoSpaceDN w:val="0"/>
        <w:adjustRightInd w:val="0"/>
        <w:ind w:left="426" w:hanging="426"/>
        <w:jc w:val="both"/>
        <w:rPr>
          <w:sz w:val="22"/>
          <w:szCs w:val="22"/>
        </w:rPr>
      </w:pPr>
      <w:r w:rsidRPr="009148A1">
        <w:rPr>
          <w:sz w:val="22"/>
          <w:szCs w:val="22"/>
        </w:rPr>
        <w:t>Zwrot kwoty bonu następuje bez odsetek ustawowych w terminie nie krótszym niż 30 dni od daty doręczenia pisma.</w:t>
      </w:r>
    </w:p>
    <w:p w14:paraId="730ABFE3" w14:textId="77777777" w:rsidR="00DD7CC1" w:rsidRPr="00DD7CC1" w:rsidRDefault="00DD7CC1" w:rsidP="00DD7CC1">
      <w:pPr>
        <w:pStyle w:val="Akapitzlist"/>
        <w:numPr>
          <w:ilvl w:val="0"/>
          <w:numId w:val="33"/>
        </w:numPr>
        <w:tabs>
          <w:tab w:val="left" w:pos="426"/>
        </w:tabs>
        <w:autoSpaceDE w:val="0"/>
        <w:autoSpaceDN w:val="0"/>
        <w:adjustRightInd w:val="0"/>
        <w:ind w:left="426" w:hanging="426"/>
        <w:jc w:val="both"/>
        <w:rPr>
          <w:sz w:val="22"/>
          <w:szCs w:val="22"/>
        </w:rPr>
      </w:pPr>
      <w:r w:rsidRPr="00DD7CC1">
        <w:rPr>
          <w:sz w:val="22"/>
          <w:szCs w:val="22"/>
        </w:rPr>
        <w:t>Fakt złożenia wniosku o przyznanie bonu na zasiedlenie nie gwarantuje otrzymania środków.</w:t>
      </w:r>
    </w:p>
    <w:p w14:paraId="37D5ED6C" w14:textId="77777777" w:rsidR="00DD7CC1" w:rsidRPr="00DD7CC1" w:rsidRDefault="00DD7CC1" w:rsidP="00DD7CC1">
      <w:pPr>
        <w:pStyle w:val="Akapitzlist"/>
        <w:numPr>
          <w:ilvl w:val="0"/>
          <w:numId w:val="33"/>
        </w:numPr>
        <w:tabs>
          <w:tab w:val="left" w:pos="426"/>
        </w:tabs>
        <w:autoSpaceDE w:val="0"/>
        <w:autoSpaceDN w:val="0"/>
        <w:adjustRightInd w:val="0"/>
        <w:ind w:left="426" w:hanging="426"/>
        <w:jc w:val="both"/>
        <w:rPr>
          <w:sz w:val="22"/>
          <w:szCs w:val="22"/>
        </w:rPr>
      </w:pPr>
      <w:r w:rsidRPr="00DD7CC1">
        <w:rPr>
          <w:sz w:val="22"/>
          <w:szCs w:val="22"/>
        </w:rPr>
        <w:t>Wnioski rozpatrywane są w terminie 30 dni od dnia złożenia kompletnego wniosku o przyznanie bonu na zasiedlenie.</w:t>
      </w:r>
    </w:p>
    <w:p w14:paraId="487E5A70" w14:textId="77777777" w:rsidR="00DD7CC1" w:rsidRPr="001D3966" w:rsidRDefault="00DD7CC1" w:rsidP="00DD7CC1">
      <w:pPr>
        <w:pStyle w:val="Akapitzlist"/>
        <w:numPr>
          <w:ilvl w:val="0"/>
          <w:numId w:val="33"/>
        </w:numPr>
        <w:tabs>
          <w:tab w:val="left" w:pos="426"/>
        </w:tabs>
        <w:autoSpaceDE w:val="0"/>
        <w:autoSpaceDN w:val="0"/>
        <w:adjustRightInd w:val="0"/>
        <w:ind w:left="426" w:hanging="426"/>
        <w:jc w:val="both"/>
        <w:rPr>
          <w:sz w:val="22"/>
          <w:szCs w:val="22"/>
        </w:rPr>
      </w:pPr>
      <w:r w:rsidRPr="001D3966">
        <w:rPr>
          <w:sz w:val="22"/>
          <w:szCs w:val="22"/>
        </w:rPr>
        <w:t>Bon na zasiedlenie może otrzymać osoba bezrobotna dla której ustalono Indywidualny Plan Działania.</w:t>
      </w:r>
    </w:p>
    <w:p w14:paraId="45E4B0C8" w14:textId="77777777" w:rsidR="00F75ADD" w:rsidRPr="009148A1" w:rsidRDefault="00F75ADD" w:rsidP="00F75ADD">
      <w:pPr>
        <w:tabs>
          <w:tab w:val="left" w:pos="426"/>
        </w:tabs>
        <w:autoSpaceDE w:val="0"/>
        <w:autoSpaceDN w:val="0"/>
        <w:adjustRightInd w:val="0"/>
        <w:jc w:val="both"/>
        <w:rPr>
          <w:rFonts w:ascii="Times New Roman" w:eastAsia="Times New Roman" w:hAnsi="Times New Roman"/>
          <w:lang w:eastAsia="pl-PL"/>
        </w:rPr>
      </w:pPr>
    </w:p>
    <w:p w14:paraId="7977E7DE" w14:textId="092AB169" w:rsidR="00F75ADD" w:rsidRPr="009148A1" w:rsidRDefault="00F75ADD" w:rsidP="00C35E6D">
      <w:pPr>
        <w:tabs>
          <w:tab w:val="left" w:pos="426"/>
        </w:tabs>
        <w:autoSpaceDE w:val="0"/>
        <w:autoSpaceDN w:val="0"/>
        <w:adjustRightInd w:val="0"/>
        <w:spacing w:line="240" w:lineRule="auto"/>
        <w:jc w:val="both"/>
        <w:rPr>
          <w:rFonts w:ascii="Times New Roman" w:eastAsia="Times New Roman" w:hAnsi="Times New Roman"/>
          <w:lang w:eastAsia="pl-PL"/>
        </w:rPr>
      </w:pPr>
      <w:r w:rsidRPr="009148A1">
        <w:rPr>
          <w:rFonts w:ascii="Times New Roman" w:eastAsia="Times New Roman" w:hAnsi="Times New Roman"/>
          <w:lang w:eastAsia="pl-PL"/>
        </w:rPr>
        <w:t>Osoba bezrobotna traci status jeśli z własnej winy po skierowaniu przez PUP lub zawarciu umowy nie podejmie lub przerwie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010B1845" w14:textId="48F4A2BE" w:rsidR="00F75ADD" w:rsidRPr="009148A1" w:rsidRDefault="00F75ADD" w:rsidP="00C35E6D">
      <w:pPr>
        <w:tabs>
          <w:tab w:val="left" w:pos="426"/>
        </w:tabs>
        <w:autoSpaceDE w:val="0"/>
        <w:autoSpaceDN w:val="0"/>
        <w:adjustRightInd w:val="0"/>
        <w:spacing w:line="240" w:lineRule="auto"/>
        <w:jc w:val="both"/>
        <w:rPr>
          <w:rFonts w:ascii="Times New Roman" w:eastAsia="Times New Roman" w:hAnsi="Times New Roman"/>
          <w:lang w:eastAsia="pl-PL"/>
        </w:rPr>
      </w:pPr>
      <w:r w:rsidRPr="009148A1">
        <w:rPr>
          <w:rFonts w:ascii="Times New Roman" w:eastAsia="Times New Roman" w:hAnsi="Times New Roman"/>
          <w:lang w:eastAsia="pl-PL"/>
        </w:rPr>
        <w:t>Osoba bezrobotna albo poszukująca pracy, która bez uzasadnionej przyczyny przerwała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6B55CC40" w14:textId="77777777" w:rsidR="00C35E6D" w:rsidRDefault="00C35E6D" w:rsidP="00F75ADD">
      <w:pPr>
        <w:pStyle w:val="Akapitzlist"/>
        <w:autoSpaceDE w:val="0"/>
        <w:autoSpaceDN w:val="0"/>
        <w:adjustRightInd w:val="0"/>
        <w:spacing w:after="160"/>
        <w:ind w:left="0"/>
        <w:jc w:val="both"/>
        <w:rPr>
          <w:sz w:val="22"/>
          <w:szCs w:val="22"/>
        </w:rPr>
      </w:pPr>
    </w:p>
    <w:p w14:paraId="5B58F517" w14:textId="1F96599A" w:rsidR="00DD7CC1" w:rsidRPr="00DD7CC1" w:rsidRDefault="007E00B4" w:rsidP="00DD7CC1">
      <w:pPr>
        <w:pStyle w:val="Akapitzlist"/>
        <w:autoSpaceDE w:val="0"/>
        <w:autoSpaceDN w:val="0"/>
        <w:adjustRightInd w:val="0"/>
        <w:spacing w:after="160"/>
        <w:ind w:left="0"/>
        <w:jc w:val="both"/>
        <w:rPr>
          <w:sz w:val="22"/>
          <w:szCs w:val="22"/>
        </w:rPr>
      </w:pPr>
      <w:r>
        <w:rPr>
          <w:sz w:val="22"/>
          <w:szCs w:val="22"/>
        </w:rPr>
        <w:t xml:space="preserve">Oświadczam, że </w:t>
      </w:r>
      <w:r w:rsidR="00F75ADD" w:rsidRPr="009148A1">
        <w:rPr>
          <w:sz w:val="22"/>
          <w:szCs w:val="22"/>
        </w:rPr>
        <w:t>zapozna</w:t>
      </w:r>
      <w:r>
        <w:rPr>
          <w:sz w:val="22"/>
          <w:szCs w:val="22"/>
        </w:rPr>
        <w:t>łem/am</w:t>
      </w:r>
      <w:r w:rsidR="00F75ADD" w:rsidRPr="009148A1">
        <w:rPr>
          <w:sz w:val="22"/>
          <w:szCs w:val="22"/>
        </w:rPr>
        <w:t xml:space="preserve"> się z prawami i obowiązkami osoby </w:t>
      </w:r>
      <w:r w:rsidR="004F7069">
        <w:rPr>
          <w:sz w:val="22"/>
          <w:szCs w:val="22"/>
        </w:rPr>
        <w:t xml:space="preserve">wnioskującej o </w:t>
      </w:r>
      <w:r w:rsidR="00F75ADD" w:rsidRPr="009148A1">
        <w:rPr>
          <w:sz w:val="22"/>
          <w:szCs w:val="22"/>
        </w:rPr>
        <w:t>bon na zasiedlenie.</w:t>
      </w:r>
    </w:p>
    <w:p w14:paraId="0ED34063" w14:textId="77777777" w:rsidR="00DD7CC1" w:rsidRDefault="00DD7CC1" w:rsidP="00EB38EE">
      <w:pPr>
        <w:autoSpaceDE w:val="0"/>
        <w:autoSpaceDN w:val="0"/>
        <w:adjustRightInd w:val="0"/>
        <w:spacing w:after="0" w:line="259" w:lineRule="auto"/>
        <w:ind w:left="4820"/>
        <w:rPr>
          <w:rFonts w:ascii="Times New Roman" w:hAnsi="Times New Roman"/>
          <w:sz w:val="24"/>
          <w:szCs w:val="24"/>
        </w:rPr>
      </w:pPr>
    </w:p>
    <w:p w14:paraId="42B94430" w14:textId="7CE2408C" w:rsidR="00EB38EE" w:rsidRDefault="00EB38EE" w:rsidP="00EB38EE">
      <w:pPr>
        <w:autoSpaceDE w:val="0"/>
        <w:autoSpaceDN w:val="0"/>
        <w:adjustRightInd w:val="0"/>
        <w:spacing w:after="0" w:line="259" w:lineRule="auto"/>
        <w:ind w:left="4820"/>
        <w:rPr>
          <w:rFonts w:ascii="Times New Roman" w:hAnsi="Times New Roman"/>
          <w:sz w:val="24"/>
          <w:szCs w:val="24"/>
        </w:rPr>
      </w:pPr>
      <w:r w:rsidRPr="009D543A">
        <w:rPr>
          <w:rFonts w:ascii="Times New Roman" w:hAnsi="Times New Roman"/>
          <w:sz w:val="24"/>
          <w:szCs w:val="24"/>
        </w:rPr>
        <w:t>……….......................................................</w:t>
      </w:r>
    </w:p>
    <w:p w14:paraId="5879BCCD" w14:textId="77777777" w:rsidR="00EB38EE" w:rsidRDefault="00EB38EE" w:rsidP="00EB38EE">
      <w:pPr>
        <w:autoSpaceDE w:val="0"/>
        <w:autoSpaceDN w:val="0"/>
        <w:adjustRightInd w:val="0"/>
        <w:spacing w:after="0" w:line="259" w:lineRule="auto"/>
        <w:ind w:left="4820"/>
        <w:rPr>
          <w:rFonts w:ascii="Times New Roman" w:hAnsi="Times New Roman"/>
          <w:sz w:val="20"/>
          <w:szCs w:val="20"/>
        </w:rPr>
      </w:pPr>
      <w:r>
        <w:rPr>
          <w:rFonts w:ascii="Times New Roman" w:hAnsi="Times New Roman"/>
          <w:sz w:val="20"/>
          <w:szCs w:val="20"/>
        </w:rPr>
        <w:t xml:space="preserve">       </w:t>
      </w:r>
      <w:r w:rsidRPr="00F75ADD">
        <w:rPr>
          <w:rFonts w:ascii="Times New Roman" w:hAnsi="Times New Roman"/>
          <w:sz w:val="20"/>
          <w:szCs w:val="20"/>
        </w:rPr>
        <w:t xml:space="preserve">(data i czytelny podpis osoby </w:t>
      </w:r>
      <w:r>
        <w:rPr>
          <w:rFonts w:ascii="Times New Roman" w:hAnsi="Times New Roman"/>
          <w:sz w:val="20"/>
          <w:szCs w:val="20"/>
        </w:rPr>
        <w:t>wnioskującej</w:t>
      </w:r>
      <w:r w:rsidRPr="00F75ADD">
        <w:rPr>
          <w:rFonts w:ascii="Times New Roman" w:hAnsi="Times New Roman"/>
          <w:sz w:val="20"/>
          <w:szCs w:val="20"/>
        </w:rPr>
        <w:t>)</w:t>
      </w:r>
    </w:p>
    <w:p w14:paraId="58724FB9" w14:textId="77777777" w:rsidR="00EB38EE" w:rsidRDefault="00EB38EE" w:rsidP="00EB38EE">
      <w:pPr>
        <w:pStyle w:val="Zwykytekst1"/>
        <w:spacing w:line="276" w:lineRule="auto"/>
        <w:rPr>
          <w:rFonts w:ascii="Times New Roman" w:hAnsi="Times New Roman"/>
          <w:b/>
          <w:bCs/>
          <w:sz w:val="22"/>
          <w:szCs w:val="22"/>
        </w:rPr>
      </w:pPr>
    </w:p>
    <w:p w14:paraId="450D3367" w14:textId="77777777" w:rsidR="00EB38EE" w:rsidRDefault="00EB38EE" w:rsidP="00EB38EE">
      <w:pPr>
        <w:pStyle w:val="Zwykytekst1"/>
        <w:spacing w:line="276" w:lineRule="auto"/>
        <w:rPr>
          <w:rFonts w:ascii="Times New Roman" w:hAnsi="Times New Roman"/>
          <w:b/>
          <w:bCs/>
          <w:sz w:val="22"/>
          <w:szCs w:val="22"/>
        </w:rPr>
      </w:pPr>
    </w:p>
    <w:p w14:paraId="51D17ADA" w14:textId="1B9ADB3A" w:rsidR="00DF74EA" w:rsidRPr="008575AD" w:rsidRDefault="00EB38EE" w:rsidP="008575AD">
      <w:pPr>
        <w:pStyle w:val="Zwykytekst1"/>
        <w:spacing w:line="276" w:lineRule="auto"/>
        <w:rPr>
          <w:rFonts w:ascii="Times New Roman" w:hAnsi="Times New Roman"/>
          <w:b/>
          <w:sz w:val="22"/>
          <w:szCs w:val="22"/>
        </w:rPr>
      </w:pPr>
      <w:r>
        <w:rPr>
          <w:rFonts w:ascii="Times New Roman" w:hAnsi="Times New Roman"/>
          <w:b/>
          <w:bCs/>
          <w:sz w:val="22"/>
          <w:szCs w:val="22"/>
        </w:rPr>
        <w:t xml:space="preserve">Podstawa prawna – art. 73 ust. 2 i 3 oraz </w:t>
      </w:r>
      <w:r w:rsidRPr="009D543A">
        <w:rPr>
          <w:rFonts w:ascii="Times New Roman" w:hAnsi="Times New Roman"/>
          <w:b/>
          <w:bCs/>
          <w:sz w:val="22"/>
          <w:szCs w:val="22"/>
        </w:rPr>
        <w:t xml:space="preserve">art. </w:t>
      </w:r>
      <w:r>
        <w:rPr>
          <w:rFonts w:ascii="Times New Roman" w:hAnsi="Times New Roman"/>
          <w:b/>
          <w:bCs/>
          <w:sz w:val="22"/>
          <w:szCs w:val="22"/>
        </w:rPr>
        <w:t xml:space="preserve">208 </w:t>
      </w:r>
      <w:r w:rsidRPr="009D543A">
        <w:rPr>
          <w:rFonts w:ascii="Times New Roman" w:hAnsi="Times New Roman"/>
          <w:b/>
          <w:bCs/>
          <w:sz w:val="22"/>
          <w:szCs w:val="22"/>
        </w:rPr>
        <w:t>ustawy z dnia 20 marca 2025 r. o rynku pracy i służbach zatrudnienia</w:t>
      </w:r>
    </w:p>
    <w:sectPr w:rsidR="00DF74EA" w:rsidRPr="008575AD" w:rsidSect="008575AD">
      <w:headerReference w:type="even" r:id="rId8"/>
      <w:headerReference w:type="default" r:id="rId9"/>
      <w:footerReference w:type="even" r:id="rId10"/>
      <w:footerReference w:type="default" r:id="rId11"/>
      <w:headerReference w:type="first" r:id="rId12"/>
      <w:footerReference w:type="first" r:id="rId13"/>
      <w:footnotePr>
        <w:pos w:val="beneathText"/>
        <w:numRestart w:val="eachSect"/>
      </w:footnotePr>
      <w:pgSz w:w="12240" w:h="15840" w:code="1"/>
      <w:pgMar w:top="993" w:right="1417" w:bottom="993"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BC098" w14:textId="77777777" w:rsidR="00EE0A9A" w:rsidRDefault="00EE0A9A" w:rsidP="00095865">
      <w:pPr>
        <w:spacing w:after="0" w:line="240" w:lineRule="auto"/>
      </w:pPr>
      <w:r>
        <w:separator/>
      </w:r>
    </w:p>
  </w:endnote>
  <w:endnote w:type="continuationSeparator" w:id="0">
    <w:p w14:paraId="0D5A5278" w14:textId="77777777" w:rsidR="00EE0A9A" w:rsidRDefault="00EE0A9A" w:rsidP="0009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E336" w14:textId="77777777" w:rsidR="001E4DB8" w:rsidRDefault="001E4D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17C6" w14:textId="77777777" w:rsidR="001E4DB8" w:rsidRDefault="001E4D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C06" w14:textId="77777777" w:rsidR="001E4DB8" w:rsidRDefault="001E4D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FD943" w14:textId="77777777" w:rsidR="00EE0A9A" w:rsidRDefault="00EE0A9A" w:rsidP="00095865">
      <w:pPr>
        <w:spacing w:after="0" w:line="240" w:lineRule="auto"/>
      </w:pPr>
      <w:r>
        <w:separator/>
      </w:r>
    </w:p>
  </w:footnote>
  <w:footnote w:type="continuationSeparator" w:id="0">
    <w:p w14:paraId="076786DC" w14:textId="77777777" w:rsidR="00EE0A9A" w:rsidRDefault="00EE0A9A" w:rsidP="0009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842B" w14:textId="77777777" w:rsidR="001E4DB8" w:rsidRDefault="001E4D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BAFB" w14:textId="49ABD45E" w:rsidR="00EC7C16" w:rsidRDefault="00EC7C16">
    <w:pPr>
      <w:pStyle w:val="Nagwek"/>
    </w:pPr>
    <w:bookmarkStart w:id="0" w:name="_Hlk199506322"/>
    <w:bookmarkStart w:id="1" w:name="_Hlk199506323"/>
    <w:bookmarkStart w:id="2" w:name="_Hlk199506324"/>
    <w:bookmarkStart w:id="3" w:name="_Hlk199506325"/>
    <w:bookmarkStart w:id="4" w:name="_Hlk199506326"/>
    <w:bookmarkStart w:id="5" w:name="_Hlk199506327"/>
    <w:bookmarkStart w:id="6" w:name="_Hlk199506328"/>
    <w:bookmarkStart w:id="7" w:name="_Hlk199506329"/>
    <w:bookmarkStart w:id="8" w:name="_Hlk199506330"/>
    <w:bookmarkStart w:id="9" w:name="_Hlk199506331"/>
    <w:bookmarkStart w:id="10" w:name="_Hlk199506332"/>
    <w:bookmarkStart w:id="11" w:name="_Hlk199506333"/>
  </w:p>
  <w:bookmarkEnd w:id="0"/>
  <w:bookmarkEnd w:id="1"/>
  <w:bookmarkEnd w:id="2"/>
  <w:bookmarkEnd w:id="3"/>
  <w:bookmarkEnd w:id="4"/>
  <w:bookmarkEnd w:id="5"/>
  <w:bookmarkEnd w:id="6"/>
  <w:bookmarkEnd w:id="7"/>
  <w:bookmarkEnd w:id="8"/>
  <w:bookmarkEnd w:id="9"/>
  <w:bookmarkEnd w:id="10"/>
  <w:bookmarkEnd w:id="11"/>
  <w:p w14:paraId="5FC571C1" w14:textId="77777777" w:rsidR="00226294" w:rsidRDefault="0022629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AB2D" w14:textId="77777777" w:rsidR="008C0B7F" w:rsidRDefault="008C0B7F" w:rsidP="008C0B7F">
    <w:pPr>
      <w:pStyle w:val="Nagwek"/>
    </w:pPr>
    <w:r>
      <w:rPr>
        <w:noProof/>
      </w:rPr>
      <w:drawing>
        <wp:anchor distT="0" distB="0" distL="114300" distR="114300" simplePos="0" relativeHeight="251660288" behindDoc="0" locked="0" layoutInCell="1" allowOverlap="1" wp14:anchorId="46F63665" wp14:editId="5A8D3213">
          <wp:simplePos x="0" y="0"/>
          <wp:positionH relativeFrom="margin">
            <wp:posOffset>57559</wp:posOffset>
          </wp:positionH>
          <wp:positionV relativeFrom="paragraph">
            <wp:posOffset>153034</wp:posOffset>
          </wp:positionV>
          <wp:extent cx="855796" cy="542925"/>
          <wp:effectExtent l="0" t="0" r="1905" b="0"/>
          <wp:wrapNone/>
          <wp:docPr id="7396680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67" cy="548933"/>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1"/>
    </w:tblGrid>
    <w:tr w:rsidR="008C0B7F" w:rsidRPr="00BE7A2F" w14:paraId="61F7A2D7" w14:textId="77777777" w:rsidTr="003D2A20">
      <w:trPr>
        <w:trHeight w:val="814"/>
      </w:trPr>
      <w:tc>
        <w:tcPr>
          <w:tcW w:w="7981" w:type="dxa"/>
          <w:vAlign w:val="center"/>
        </w:tcPr>
        <w:p w14:paraId="7F4CC8CB" w14:textId="2D0A58E8" w:rsidR="008C0B7F" w:rsidRPr="008C0B7F" w:rsidRDefault="008C0B7F" w:rsidP="008C0B7F">
          <w:pPr>
            <w:pStyle w:val="Tytu"/>
            <w:spacing w:before="0" w:line="276" w:lineRule="auto"/>
            <w:rPr>
              <w:sz w:val="19"/>
              <w:szCs w:val="19"/>
              <w:u w:val="none"/>
            </w:rPr>
          </w:pPr>
          <w:r w:rsidRPr="008C0B7F">
            <w:rPr>
              <w:sz w:val="19"/>
              <w:szCs w:val="19"/>
              <w:u w:val="none"/>
            </w:rPr>
            <w:t>Powiatowy Urząd Pracy</w:t>
          </w:r>
          <w:r w:rsidR="002A379B">
            <w:rPr>
              <w:sz w:val="19"/>
              <w:szCs w:val="19"/>
              <w:u w:val="none"/>
            </w:rPr>
            <w:t xml:space="preserve"> w Gołdapi</w:t>
          </w:r>
        </w:p>
        <w:p w14:paraId="3FBFFFDE" w14:textId="77777777" w:rsidR="008C0B7F" w:rsidRPr="008C0B7F" w:rsidRDefault="008C0B7F" w:rsidP="008C0B7F">
          <w:pPr>
            <w:pStyle w:val="Nagwek1"/>
            <w:spacing w:line="276" w:lineRule="auto"/>
            <w:rPr>
              <w:b w:val="0"/>
              <w:sz w:val="19"/>
              <w:szCs w:val="19"/>
            </w:rPr>
          </w:pPr>
          <w:r w:rsidRPr="008C0B7F">
            <w:rPr>
              <w:b w:val="0"/>
              <w:sz w:val="19"/>
              <w:szCs w:val="19"/>
            </w:rPr>
            <w:t>ul. Żeromskiego 18, 19-500 Gołdap, tel./fax (87) 615 03 95, 615 03 70</w:t>
          </w:r>
        </w:p>
        <w:p w14:paraId="43C7C5AF" w14:textId="77777777" w:rsidR="008C0B7F" w:rsidRPr="00BE7A2F" w:rsidRDefault="008C0B7F" w:rsidP="008C0B7F">
          <w:pPr>
            <w:spacing w:after="0"/>
            <w:jc w:val="center"/>
            <w:rPr>
              <w:sz w:val="19"/>
              <w:szCs w:val="19"/>
              <w:lang w:val="en-US"/>
            </w:rPr>
          </w:pPr>
          <w:r w:rsidRPr="008C0B7F">
            <w:rPr>
              <w:rFonts w:ascii="Times New Roman" w:hAnsi="Times New Roman"/>
              <w:sz w:val="19"/>
              <w:szCs w:val="19"/>
              <w:lang w:val="en-US"/>
            </w:rPr>
            <w:t>http://goldap.praca.gov.pl, e-mail: olgo@praca.gov.pl</w:t>
          </w:r>
        </w:p>
      </w:tc>
    </w:tr>
  </w:tbl>
  <w:p w14:paraId="4CB89EA0" w14:textId="77777777" w:rsidR="008C0B7F" w:rsidRDefault="008C0B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4E7"/>
    <w:multiLevelType w:val="hybridMultilevel"/>
    <w:tmpl w:val="3064F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43223"/>
    <w:multiLevelType w:val="hybridMultilevel"/>
    <w:tmpl w:val="3F029F36"/>
    <w:lvl w:ilvl="0" w:tplc="1F92A95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201729B"/>
    <w:multiLevelType w:val="hybridMultilevel"/>
    <w:tmpl w:val="E14E241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33D2F"/>
    <w:multiLevelType w:val="hybridMultilevel"/>
    <w:tmpl w:val="F5AA0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E498D"/>
    <w:multiLevelType w:val="hybridMultilevel"/>
    <w:tmpl w:val="FA3A179E"/>
    <w:lvl w:ilvl="0" w:tplc="6A2C7A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E669B1"/>
    <w:multiLevelType w:val="hybridMultilevel"/>
    <w:tmpl w:val="90F4505E"/>
    <w:lvl w:ilvl="0" w:tplc="AF083A1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9E1766"/>
    <w:multiLevelType w:val="hybridMultilevel"/>
    <w:tmpl w:val="BB16D4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0632AEB"/>
    <w:multiLevelType w:val="hybridMultilevel"/>
    <w:tmpl w:val="89FAD9B2"/>
    <w:lvl w:ilvl="0" w:tplc="49B4F7BA">
      <w:start w:val="9"/>
      <w:numFmt w:val="decimal"/>
      <w:lvlText w:val="%1."/>
      <w:lvlJc w:val="left"/>
      <w:pPr>
        <w:tabs>
          <w:tab w:val="num" w:pos="360"/>
        </w:tabs>
        <w:ind w:left="360" w:hanging="36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9F3F2F"/>
    <w:multiLevelType w:val="hybridMultilevel"/>
    <w:tmpl w:val="E14E241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F2EA9"/>
    <w:multiLevelType w:val="singleLevel"/>
    <w:tmpl w:val="5EAC5908"/>
    <w:lvl w:ilvl="0">
      <w:start w:val="3"/>
      <w:numFmt w:val="decimal"/>
      <w:lvlText w:val="%1."/>
      <w:lvlJc w:val="left"/>
      <w:pPr>
        <w:tabs>
          <w:tab w:val="num" w:pos="360"/>
        </w:tabs>
        <w:ind w:left="360" w:hanging="360"/>
      </w:pPr>
      <w:rPr>
        <w:rFonts w:ascii="Times New Roman" w:hAnsi="Times New Roman" w:cs="Times New Roman" w:hint="default"/>
        <w:b w:val="0"/>
        <w:i w:val="0"/>
        <w:sz w:val="24"/>
      </w:rPr>
    </w:lvl>
  </w:abstractNum>
  <w:abstractNum w:abstractNumId="10" w15:restartNumberingAfterBreak="0">
    <w:nsid w:val="2B870EA1"/>
    <w:multiLevelType w:val="hybridMultilevel"/>
    <w:tmpl w:val="A5A89B96"/>
    <w:lvl w:ilvl="0" w:tplc="3F7245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C1D0A84"/>
    <w:multiLevelType w:val="hybridMultilevel"/>
    <w:tmpl w:val="3AB2308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75860"/>
    <w:multiLevelType w:val="hybridMultilevel"/>
    <w:tmpl w:val="64D235E6"/>
    <w:lvl w:ilvl="0" w:tplc="FEF83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6D4AC0"/>
    <w:multiLevelType w:val="hybridMultilevel"/>
    <w:tmpl w:val="4198D14A"/>
    <w:lvl w:ilvl="0" w:tplc="B29697B8">
      <w:start w:val="1"/>
      <w:numFmt w:val="decimal"/>
      <w:lvlText w:val="%1."/>
      <w:lvlJc w:val="left"/>
      <w:pPr>
        <w:ind w:left="720" w:hanging="360"/>
      </w:pPr>
      <w:rPr>
        <w:rFonts w:hint="default"/>
        <w:b w:val="0"/>
        <w:i w:val="0"/>
        <w:i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EC12B4"/>
    <w:multiLevelType w:val="hybridMultilevel"/>
    <w:tmpl w:val="E496CF02"/>
    <w:lvl w:ilvl="0" w:tplc="28E09FA4">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CFB1ED7"/>
    <w:multiLevelType w:val="hybridMultilevel"/>
    <w:tmpl w:val="B5F4E66A"/>
    <w:lvl w:ilvl="0" w:tplc="BCFA6F8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2834FEE"/>
    <w:multiLevelType w:val="hybridMultilevel"/>
    <w:tmpl w:val="EB2CB3BA"/>
    <w:lvl w:ilvl="0" w:tplc="65526E54">
      <w:start w:val="1"/>
      <w:numFmt w:val="upperRoman"/>
      <w:lvlText w:val="%1."/>
      <w:lvlJc w:val="left"/>
      <w:pPr>
        <w:ind w:left="1080" w:hanging="720"/>
      </w:pPr>
      <w:rPr>
        <w:rFonts w:hint="default"/>
        <w:b/>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3F1C06"/>
    <w:multiLevelType w:val="hybridMultilevel"/>
    <w:tmpl w:val="85F485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4AD5601"/>
    <w:multiLevelType w:val="hybridMultilevel"/>
    <w:tmpl w:val="725C9B5C"/>
    <w:lvl w:ilvl="0" w:tplc="B2EA32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4B05885"/>
    <w:multiLevelType w:val="hybridMultilevel"/>
    <w:tmpl w:val="76C267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A725D2"/>
    <w:multiLevelType w:val="hybridMultilevel"/>
    <w:tmpl w:val="868C3D60"/>
    <w:lvl w:ilvl="0" w:tplc="04150017">
      <w:start w:val="1"/>
      <w:numFmt w:val="lowerLetter"/>
      <w:lvlText w:val="%1)"/>
      <w:lvlJc w:val="left"/>
      <w:pPr>
        <w:ind w:left="1080" w:hanging="360"/>
      </w:pPr>
      <w:rPr>
        <w:rFonts w:hint="default"/>
      </w:rPr>
    </w:lvl>
    <w:lvl w:ilvl="1" w:tplc="3482CB42">
      <w:start w:val="8"/>
      <w:numFmt w:val="decimal"/>
      <w:lvlText w:val="%2."/>
      <w:lvlJc w:val="left"/>
      <w:pPr>
        <w:tabs>
          <w:tab w:val="num" w:pos="1920"/>
        </w:tabs>
        <w:ind w:left="192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BE9662F"/>
    <w:multiLevelType w:val="hybridMultilevel"/>
    <w:tmpl w:val="89982210"/>
    <w:lvl w:ilvl="0" w:tplc="0DF852AA">
      <w:start w:val="2"/>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4A5B2B"/>
    <w:multiLevelType w:val="hybridMultilevel"/>
    <w:tmpl w:val="AC48D3DE"/>
    <w:lvl w:ilvl="0" w:tplc="5944F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DC1504"/>
    <w:multiLevelType w:val="hybridMultilevel"/>
    <w:tmpl w:val="CC685C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F274CBE"/>
    <w:multiLevelType w:val="hybridMultilevel"/>
    <w:tmpl w:val="56440920"/>
    <w:lvl w:ilvl="0" w:tplc="87BE2518">
      <w:start w:val="1"/>
      <w:numFmt w:val="decimal"/>
      <w:lvlText w:val="%1)"/>
      <w:lvlJc w:val="left"/>
      <w:pPr>
        <w:ind w:left="108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A2C57"/>
    <w:multiLevelType w:val="hybridMultilevel"/>
    <w:tmpl w:val="6B422CAA"/>
    <w:lvl w:ilvl="0" w:tplc="8A848F02">
      <w:start w:val="1"/>
      <w:numFmt w:val="bullet"/>
      <w:lvlText w:val="-"/>
      <w:lvlJc w:val="left"/>
      <w:pPr>
        <w:tabs>
          <w:tab w:val="num" w:pos="420"/>
        </w:tabs>
        <w:ind w:left="420" w:hanging="360"/>
      </w:pPr>
      <w:rPr>
        <w:rFonts w:ascii="Verdana" w:hAnsi="Verdana" w:hint="default"/>
        <w:color w:val="auto"/>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7E11CC8"/>
    <w:multiLevelType w:val="hybridMultilevel"/>
    <w:tmpl w:val="821036F8"/>
    <w:lvl w:ilvl="0" w:tplc="3C0C15EE">
      <w:start w:val="1"/>
      <w:numFmt w:val="decimal"/>
      <w:lvlText w:val="%1."/>
      <w:lvlJc w:val="left"/>
      <w:pPr>
        <w:ind w:left="786" w:hanging="360"/>
      </w:pPr>
      <w:rPr>
        <w:rFonts w:hint="default"/>
        <w:b w:val="0"/>
        <w:i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9B7090E"/>
    <w:multiLevelType w:val="hybridMultilevel"/>
    <w:tmpl w:val="FC1C572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C0A2331"/>
    <w:multiLevelType w:val="hybridMultilevel"/>
    <w:tmpl w:val="AA4A5E38"/>
    <w:lvl w:ilvl="0" w:tplc="DA964C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C1D1AD8"/>
    <w:multiLevelType w:val="hybridMultilevel"/>
    <w:tmpl w:val="E14E241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76726"/>
    <w:multiLevelType w:val="hybridMultilevel"/>
    <w:tmpl w:val="454867BE"/>
    <w:lvl w:ilvl="0" w:tplc="E5F6BDB8">
      <w:start w:val="3"/>
      <w:numFmt w:val="bullet"/>
      <w:lvlText w:val="-"/>
      <w:lvlJc w:val="left"/>
      <w:pPr>
        <w:ind w:left="1080" w:hanging="360"/>
      </w:pPr>
      <w:rPr>
        <w:rFonts w:hint="default"/>
      </w:rPr>
    </w:lvl>
    <w:lvl w:ilvl="1" w:tplc="04150001">
      <w:start w:val="1"/>
      <w:numFmt w:val="bullet"/>
      <w:lvlText w:val=""/>
      <w:lvlJc w:val="left"/>
      <w:pPr>
        <w:tabs>
          <w:tab w:val="num" w:pos="1800"/>
        </w:tabs>
        <w:ind w:left="1800" w:hanging="360"/>
      </w:pPr>
      <w:rPr>
        <w:rFonts w:ascii="Symbol" w:hAnsi="Symbol" w:hint="default"/>
      </w:rPr>
    </w:lvl>
    <w:lvl w:ilvl="2" w:tplc="04150017">
      <w:start w:val="1"/>
      <w:numFmt w:val="lowerLetter"/>
      <w:lvlText w:val="%3)"/>
      <w:lvlJc w:val="left"/>
      <w:pPr>
        <w:ind w:left="2520" w:hanging="360"/>
      </w:pPr>
      <w:rPr>
        <w:rFont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A465783"/>
    <w:multiLevelType w:val="hybridMultilevel"/>
    <w:tmpl w:val="C63A1FF0"/>
    <w:lvl w:ilvl="0" w:tplc="C1AC706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D536A"/>
    <w:multiLevelType w:val="hybridMultilevel"/>
    <w:tmpl w:val="03D8B7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277EFE"/>
    <w:multiLevelType w:val="hybridMultilevel"/>
    <w:tmpl w:val="D0307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625299A"/>
    <w:multiLevelType w:val="hybridMultilevel"/>
    <w:tmpl w:val="62802CE4"/>
    <w:lvl w:ilvl="0" w:tplc="85F2F4A8">
      <w:start w:val="1"/>
      <w:numFmt w:val="decimal"/>
      <w:lvlText w:val="%1."/>
      <w:lvlJc w:val="left"/>
      <w:pPr>
        <w:ind w:left="786" w:hanging="360"/>
      </w:pPr>
      <w:rPr>
        <w:rFonts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6BD7C5A"/>
    <w:multiLevelType w:val="hybridMultilevel"/>
    <w:tmpl w:val="38E8AC54"/>
    <w:lvl w:ilvl="0" w:tplc="AA6EBA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163929693">
    <w:abstractNumId w:val="12"/>
  </w:num>
  <w:num w:numId="2" w16cid:durableId="388500525">
    <w:abstractNumId w:val="25"/>
  </w:num>
  <w:num w:numId="3" w16cid:durableId="467087524">
    <w:abstractNumId w:val="16"/>
  </w:num>
  <w:num w:numId="4" w16cid:durableId="1540704055">
    <w:abstractNumId w:val="26"/>
  </w:num>
  <w:num w:numId="5" w16cid:durableId="1428767314">
    <w:abstractNumId w:val="34"/>
  </w:num>
  <w:num w:numId="6" w16cid:durableId="2040665952">
    <w:abstractNumId w:val="1"/>
  </w:num>
  <w:num w:numId="7" w16cid:durableId="2085371922">
    <w:abstractNumId w:val="21"/>
  </w:num>
  <w:num w:numId="8" w16cid:durableId="977808113">
    <w:abstractNumId w:val="8"/>
  </w:num>
  <w:num w:numId="9" w16cid:durableId="1255433533">
    <w:abstractNumId w:val="35"/>
  </w:num>
  <w:num w:numId="10" w16cid:durableId="11033205">
    <w:abstractNumId w:val="11"/>
  </w:num>
  <w:num w:numId="11" w16cid:durableId="2020352668">
    <w:abstractNumId w:val="13"/>
  </w:num>
  <w:num w:numId="12" w16cid:durableId="249509435">
    <w:abstractNumId w:val="29"/>
  </w:num>
  <w:num w:numId="13" w16cid:durableId="694355879">
    <w:abstractNumId w:val="2"/>
  </w:num>
  <w:num w:numId="14" w16cid:durableId="1815755326">
    <w:abstractNumId w:val="28"/>
  </w:num>
  <w:num w:numId="15" w16cid:durableId="1372416913">
    <w:abstractNumId w:val="19"/>
  </w:num>
  <w:num w:numId="16" w16cid:durableId="1183663500">
    <w:abstractNumId w:val="6"/>
  </w:num>
  <w:num w:numId="17" w16cid:durableId="15537320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488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547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489361">
    <w:abstractNumId w:val="32"/>
  </w:num>
  <w:num w:numId="21" w16cid:durableId="90703768">
    <w:abstractNumId w:val="9"/>
  </w:num>
  <w:num w:numId="22" w16cid:durableId="897471663">
    <w:abstractNumId w:val="20"/>
  </w:num>
  <w:num w:numId="23" w16cid:durableId="314341674">
    <w:abstractNumId w:val="30"/>
  </w:num>
  <w:num w:numId="24" w16cid:durableId="203755132">
    <w:abstractNumId w:val="7"/>
  </w:num>
  <w:num w:numId="25" w16cid:durableId="10090194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3434203">
    <w:abstractNumId w:val="3"/>
  </w:num>
  <w:num w:numId="27" w16cid:durableId="234553770">
    <w:abstractNumId w:val="0"/>
  </w:num>
  <w:num w:numId="28" w16cid:durableId="1058014290">
    <w:abstractNumId w:val="15"/>
  </w:num>
  <w:num w:numId="29" w16cid:durableId="2064213974">
    <w:abstractNumId w:val="10"/>
  </w:num>
  <w:num w:numId="30" w16cid:durableId="782461142">
    <w:abstractNumId w:val="24"/>
  </w:num>
  <w:num w:numId="31" w16cid:durableId="633558066">
    <w:abstractNumId w:val="22"/>
  </w:num>
  <w:num w:numId="32" w16cid:durableId="335618338">
    <w:abstractNumId w:val="18"/>
  </w:num>
  <w:num w:numId="33" w16cid:durableId="644046599">
    <w:abstractNumId w:val="31"/>
  </w:num>
  <w:num w:numId="34" w16cid:durableId="760374143">
    <w:abstractNumId w:val="23"/>
  </w:num>
  <w:num w:numId="35" w16cid:durableId="949968050">
    <w:abstractNumId w:val="27"/>
  </w:num>
  <w:num w:numId="36" w16cid:durableId="459619002">
    <w:abstractNumId w:val="17"/>
  </w:num>
  <w:num w:numId="37" w16cid:durableId="525365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6625"/>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1B"/>
    <w:rsid w:val="00006390"/>
    <w:rsid w:val="00025754"/>
    <w:rsid w:val="000510A5"/>
    <w:rsid w:val="00057A3D"/>
    <w:rsid w:val="00057F6D"/>
    <w:rsid w:val="00060F32"/>
    <w:rsid w:val="000612C4"/>
    <w:rsid w:val="000639C9"/>
    <w:rsid w:val="00082480"/>
    <w:rsid w:val="00086B00"/>
    <w:rsid w:val="00095865"/>
    <w:rsid w:val="00096189"/>
    <w:rsid w:val="000A3832"/>
    <w:rsid w:val="000B444D"/>
    <w:rsid w:val="000C61F8"/>
    <w:rsid w:val="000D1876"/>
    <w:rsid w:val="000E69B2"/>
    <w:rsid w:val="001126D9"/>
    <w:rsid w:val="001173A3"/>
    <w:rsid w:val="00137B2C"/>
    <w:rsid w:val="0016605C"/>
    <w:rsid w:val="001858EF"/>
    <w:rsid w:val="001A6892"/>
    <w:rsid w:val="001A77A5"/>
    <w:rsid w:val="001B1971"/>
    <w:rsid w:val="001C1725"/>
    <w:rsid w:val="001D3966"/>
    <w:rsid w:val="001D5073"/>
    <w:rsid w:val="001E4DB8"/>
    <w:rsid w:val="0020504A"/>
    <w:rsid w:val="002115AE"/>
    <w:rsid w:val="00211A32"/>
    <w:rsid w:val="002158F4"/>
    <w:rsid w:val="00216DA6"/>
    <w:rsid w:val="0022174C"/>
    <w:rsid w:val="00226294"/>
    <w:rsid w:val="00226FA7"/>
    <w:rsid w:val="00226FEB"/>
    <w:rsid w:val="00236A1F"/>
    <w:rsid w:val="00237928"/>
    <w:rsid w:val="00240E21"/>
    <w:rsid w:val="00252CF4"/>
    <w:rsid w:val="00254500"/>
    <w:rsid w:val="00256C06"/>
    <w:rsid w:val="002703D3"/>
    <w:rsid w:val="00271243"/>
    <w:rsid w:val="002858C7"/>
    <w:rsid w:val="002A15C9"/>
    <w:rsid w:val="002A379B"/>
    <w:rsid w:val="002B332F"/>
    <w:rsid w:val="002B7E18"/>
    <w:rsid w:val="002C3B97"/>
    <w:rsid w:val="002C43A1"/>
    <w:rsid w:val="00325D30"/>
    <w:rsid w:val="003541A7"/>
    <w:rsid w:val="00355262"/>
    <w:rsid w:val="003800BB"/>
    <w:rsid w:val="00382051"/>
    <w:rsid w:val="003962ED"/>
    <w:rsid w:val="003B05E3"/>
    <w:rsid w:val="003B53D8"/>
    <w:rsid w:val="003B71EF"/>
    <w:rsid w:val="003B7C55"/>
    <w:rsid w:val="003C15D7"/>
    <w:rsid w:val="003D156C"/>
    <w:rsid w:val="003D5761"/>
    <w:rsid w:val="003F0E5D"/>
    <w:rsid w:val="003F24A8"/>
    <w:rsid w:val="003F7802"/>
    <w:rsid w:val="00402CA3"/>
    <w:rsid w:val="00416811"/>
    <w:rsid w:val="00427D0C"/>
    <w:rsid w:val="00437B40"/>
    <w:rsid w:val="00441CFB"/>
    <w:rsid w:val="0046213C"/>
    <w:rsid w:val="004765E0"/>
    <w:rsid w:val="004771E3"/>
    <w:rsid w:val="00481C61"/>
    <w:rsid w:val="004A0A11"/>
    <w:rsid w:val="004B179F"/>
    <w:rsid w:val="004B379C"/>
    <w:rsid w:val="004C28E4"/>
    <w:rsid w:val="004D7C88"/>
    <w:rsid w:val="004F2E4D"/>
    <w:rsid w:val="004F7069"/>
    <w:rsid w:val="005076CF"/>
    <w:rsid w:val="00513AB7"/>
    <w:rsid w:val="00517E63"/>
    <w:rsid w:val="00533D1E"/>
    <w:rsid w:val="00536BB6"/>
    <w:rsid w:val="005516CE"/>
    <w:rsid w:val="00564F03"/>
    <w:rsid w:val="005746E8"/>
    <w:rsid w:val="00585095"/>
    <w:rsid w:val="00594F25"/>
    <w:rsid w:val="005A32D7"/>
    <w:rsid w:val="005B2B50"/>
    <w:rsid w:val="005C5257"/>
    <w:rsid w:val="005D6EAB"/>
    <w:rsid w:val="005F45CA"/>
    <w:rsid w:val="005F5F0E"/>
    <w:rsid w:val="0060761C"/>
    <w:rsid w:val="006117EF"/>
    <w:rsid w:val="006170F6"/>
    <w:rsid w:val="0062128D"/>
    <w:rsid w:val="00622DE4"/>
    <w:rsid w:val="0063224F"/>
    <w:rsid w:val="006678F9"/>
    <w:rsid w:val="006723CA"/>
    <w:rsid w:val="0067251D"/>
    <w:rsid w:val="006875E2"/>
    <w:rsid w:val="0068778F"/>
    <w:rsid w:val="00691844"/>
    <w:rsid w:val="006A08F2"/>
    <w:rsid w:val="006A671C"/>
    <w:rsid w:val="006C5AB2"/>
    <w:rsid w:val="006C76E3"/>
    <w:rsid w:val="006D7B6C"/>
    <w:rsid w:val="006E151B"/>
    <w:rsid w:val="006F3AA6"/>
    <w:rsid w:val="006F6B1B"/>
    <w:rsid w:val="007006CB"/>
    <w:rsid w:val="00706FEF"/>
    <w:rsid w:val="00734B92"/>
    <w:rsid w:val="00760A90"/>
    <w:rsid w:val="007666F7"/>
    <w:rsid w:val="007721A3"/>
    <w:rsid w:val="00773995"/>
    <w:rsid w:val="0079364E"/>
    <w:rsid w:val="007A3F25"/>
    <w:rsid w:val="007A4318"/>
    <w:rsid w:val="007B5BC9"/>
    <w:rsid w:val="007C16F1"/>
    <w:rsid w:val="007D4C60"/>
    <w:rsid w:val="007E00B4"/>
    <w:rsid w:val="00800210"/>
    <w:rsid w:val="008036CD"/>
    <w:rsid w:val="008202A6"/>
    <w:rsid w:val="008203B0"/>
    <w:rsid w:val="008237A6"/>
    <w:rsid w:val="00823DBC"/>
    <w:rsid w:val="00826C79"/>
    <w:rsid w:val="00830F85"/>
    <w:rsid w:val="008575AD"/>
    <w:rsid w:val="00862CA0"/>
    <w:rsid w:val="00867BCF"/>
    <w:rsid w:val="00872BCB"/>
    <w:rsid w:val="00881D16"/>
    <w:rsid w:val="0088290F"/>
    <w:rsid w:val="0088553F"/>
    <w:rsid w:val="00893676"/>
    <w:rsid w:val="0089526A"/>
    <w:rsid w:val="008968FA"/>
    <w:rsid w:val="00897721"/>
    <w:rsid w:val="008A499E"/>
    <w:rsid w:val="008B15F9"/>
    <w:rsid w:val="008B1D8D"/>
    <w:rsid w:val="008B3F92"/>
    <w:rsid w:val="008B7F79"/>
    <w:rsid w:val="008C0B7F"/>
    <w:rsid w:val="008D11BE"/>
    <w:rsid w:val="008D6F7B"/>
    <w:rsid w:val="008E109E"/>
    <w:rsid w:val="008E77BC"/>
    <w:rsid w:val="008F728C"/>
    <w:rsid w:val="009148A1"/>
    <w:rsid w:val="00942AFF"/>
    <w:rsid w:val="009846AA"/>
    <w:rsid w:val="00985F81"/>
    <w:rsid w:val="009947B0"/>
    <w:rsid w:val="00997182"/>
    <w:rsid w:val="009A251C"/>
    <w:rsid w:val="009D543A"/>
    <w:rsid w:val="009E0FCE"/>
    <w:rsid w:val="009E151E"/>
    <w:rsid w:val="009F298E"/>
    <w:rsid w:val="009F3696"/>
    <w:rsid w:val="009F4C6F"/>
    <w:rsid w:val="009F64DA"/>
    <w:rsid w:val="00A14338"/>
    <w:rsid w:val="00A30064"/>
    <w:rsid w:val="00A31613"/>
    <w:rsid w:val="00A41936"/>
    <w:rsid w:val="00A52FF3"/>
    <w:rsid w:val="00A57F36"/>
    <w:rsid w:val="00A6180B"/>
    <w:rsid w:val="00A70DCC"/>
    <w:rsid w:val="00A91937"/>
    <w:rsid w:val="00A95E01"/>
    <w:rsid w:val="00AA7D47"/>
    <w:rsid w:val="00AB24FF"/>
    <w:rsid w:val="00AB2F05"/>
    <w:rsid w:val="00AD6C2C"/>
    <w:rsid w:val="00AE0084"/>
    <w:rsid w:val="00AE1CDA"/>
    <w:rsid w:val="00AE4D0B"/>
    <w:rsid w:val="00AE5545"/>
    <w:rsid w:val="00AF00A9"/>
    <w:rsid w:val="00AF4AFE"/>
    <w:rsid w:val="00AF7B14"/>
    <w:rsid w:val="00B00689"/>
    <w:rsid w:val="00B03269"/>
    <w:rsid w:val="00B13380"/>
    <w:rsid w:val="00B15A66"/>
    <w:rsid w:val="00B15ACF"/>
    <w:rsid w:val="00B20062"/>
    <w:rsid w:val="00B20F54"/>
    <w:rsid w:val="00B24EBF"/>
    <w:rsid w:val="00B25B92"/>
    <w:rsid w:val="00B25FEB"/>
    <w:rsid w:val="00B43AF5"/>
    <w:rsid w:val="00B523F0"/>
    <w:rsid w:val="00B612FF"/>
    <w:rsid w:val="00B8237F"/>
    <w:rsid w:val="00B95EB7"/>
    <w:rsid w:val="00B97A08"/>
    <w:rsid w:val="00BA5653"/>
    <w:rsid w:val="00BA70ED"/>
    <w:rsid w:val="00BC142C"/>
    <w:rsid w:val="00BE27B4"/>
    <w:rsid w:val="00BE7E20"/>
    <w:rsid w:val="00BF1DF2"/>
    <w:rsid w:val="00C04069"/>
    <w:rsid w:val="00C10C23"/>
    <w:rsid w:val="00C10E57"/>
    <w:rsid w:val="00C22E08"/>
    <w:rsid w:val="00C24DDA"/>
    <w:rsid w:val="00C3229D"/>
    <w:rsid w:val="00C35AD4"/>
    <w:rsid w:val="00C35E6D"/>
    <w:rsid w:val="00C541CF"/>
    <w:rsid w:val="00C63BCC"/>
    <w:rsid w:val="00C80DD3"/>
    <w:rsid w:val="00C95D73"/>
    <w:rsid w:val="00CB5879"/>
    <w:rsid w:val="00CD0AA5"/>
    <w:rsid w:val="00CE106C"/>
    <w:rsid w:val="00CE6FFC"/>
    <w:rsid w:val="00CF1EB6"/>
    <w:rsid w:val="00CF5FC9"/>
    <w:rsid w:val="00D05142"/>
    <w:rsid w:val="00D21BCA"/>
    <w:rsid w:val="00D226F6"/>
    <w:rsid w:val="00D27CF0"/>
    <w:rsid w:val="00D30C6B"/>
    <w:rsid w:val="00D32A4B"/>
    <w:rsid w:val="00D34369"/>
    <w:rsid w:val="00D51801"/>
    <w:rsid w:val="00D648B9"/>
    <w:rsid w:val="00D67DE2"/>
    <w:rsid w:val="00D77A59"/>
    <w:rsid w:val="00D83932"/>
    <w:rsid w:val="00D90BA5"/>
    <w:rsid w:val="00D926C7"/>
    <w:rsid w:val="00DA44E8"/>
    <w:rsid w:val="00DA6F6E"/>
    <w:rsid w:val="00DB4F13"/>
    <w:rsid w:val="00DD3548"/>
    <w:rsid w:val="00DD6F35"/>
    <w:rsid w:val="00DD7CC1"/>
    <w:rsid w:val="00DE27AF"/>
    <w:rsid w:val="00DF74EA"/>
    <w:rsid w:val="00E11035"/>
    <w:rsid w:val="00E34878"/>
    <w:rsid w:val="00E576C8"/>
    <w:rsid w:val="00E57F1E"/>
    <w:rsid w:val="00E62480"/>
    <w:rsid w:val="00EA5D64"/>
    <w:rsid w:val="00EB38EE"/>
    <w:rsid w:val="00EB4DA0"/>
    <w:rsid w:val="00EC231C"/>
    <w:rsid w:val="00EC359F"/>
    <w:rsid w:val="00EC7C16"/>
    <w:rsid w:val="00EE0A9A"/>
    <w:rsid w:val="00F0156D"/>
    <w:rsid w:val="00F052C6"/>
    <w:rsid w:val="00F157CB"/>
    <w:rsid w:val="00F1743C"/>
    <w:rsid w:val="00F343AB"/>
    <w:rsid w:val="00F47F18"/>
    <w:rsid w:val="00F60301"/>
    <w:rsid w:val="00F61EC1"/>
    <w:rsid w:val="00F637CC"/>
    <w:rsid w:val="00F643A7"/>
    <w:rsid w:val="00F64994"/>
    <w:rsid w:val="00F72269"/>
    <w:rsid w:val="00F75ADD"/>
    <w:rsid w:val="00F75F21"/>
    <w:rsid w:val="00F76D2A"/>
    <w:rsid w:val="00F84D2B"/>
    <w:rsid w:val="00F949D4"/>
    <w:rsid w:val="00FB5F5B"/>
    <w:rsid w:val="00FC5F8D"/>
    <w:rsid w:val="00FC7636"/>
    <w:rsid w:val="00FD1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B0A4B1"/>
  <w15:docId w15:val="{C968B2A5-6340-4507-9572-77F4987F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B7F"/>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226294"/>
    <w:pPr>
      <w:keepNext/>
      <w:tabs>
        <w:tab w:val="right" w:pos="284"/>
        <w:tab w:val="left" w:pos="408"/>
      </w:tabs>
      <w:spacing w:after="0" w:line="240" w:lineRule="auto"/>
      <w:ind w:left="408" w:hanging="408"/>
      <w:jc w:val="center"/>
      <w:outlineLvl w:val="0"/>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93676"/>
    <w:pPr>
      <w:spacing w:after="0" w:line="240" w:lineRule="auto"/>
      <w:ind w:left="720"/>
      <w:contextualSpacing/>
    </w:pPr>
    <w:rPr>
      <w:rFonts w:ascii="Times New Roman" w:eastAsia="Times New Roman" w:hAnsi="Times New Roman"/>
      <w:sz w:val="20"/>
      <w:szCs w:val="20"/>
      <w:lang w:eastAsia="pl-PL"/>
    </w:rPr>
  </w:style>
  <w:style w:type="paragraph" w:customStyle="1" w:styleId="Zwykytekst1">
    <w:name w:val="Zwykły tekst1"/>
    <w:basedOn w:val="Normalny"/>
    <w:rsid w:val="00893676"/>
    <w:pPr>
      <w:suppressAutoHyphens/>
      <w:spacing w:after="0" w:line="240" w:lineRule="auto"/>
    </w:pPr>
    <w:rPr>
      <w:rFonts w:ascii="Courier New" w:eastAsia="Times New Roman" w:hAnsi="Courier New"/>
      <w:sz w:val="20"/>
      <w:szCs w:val="20"/>
    </w:rPr>
  </w:style>
  <w:style w:type="paragraph" w:styleId="Tekstdymka">
    <w:name w:val="Balloon Text"/>
    <w:basedOn w:val="Normalny"/>
    <w:link w:val="TekstdymkaZnak"/>
    <w:uiPriority w:val="99"/>
    <w:semiHidden/>
    <w:unhideWhenUsed/>
    <w:rsid w:val="00C10C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0C23"/>
    <w:rPr>
      <w:rFonts w:ascii="Segoe UI" w:eastAsia="Calibri" w:hAnsi="Segoe UI" w:cs="Segoe UI"/>
      <w:sz w:val="18"/>
      <w:szCs w:val="18"/>
    </w:rPr>
  </w:style>
  <w:style w:type="paragraph" w:customStyle="1" w:styleId="Style10">
    <w:name w:val="Style10"/>
    <w:basedOn w:val="Normalny"/>
    <w:uiPriority w:val="99"/>
    <w:rsid w:val="00AF00A9"/>
    <w:pPr>
      <w:widowControl w:val="0"/>
      <w:autoSpaceDE w:val="0"/>
      <w:autoSpaceDN w:val="0"/>
      <w:adjustRightInd w:val="0"/>
      <w:spacing w:after="0" w:line="252" w:lineRule="exact"/>
    </w:pPr>
    <w:rPr>
      <w:rFonts w:ascii="Verdana" w:eastAsia="Times New Roman" w:hAnsi="Verdana"/>
      <w:sz w:val="24"/>
      <w:szCs w:val="24"/>
      <w:lang w:eastAsia="pl-PL"/>
    </w:rPr>
  </w:style>
  <w:style w:type="paragraph" w:styleId="Tekstprzypisudolnego">
    <w:name w:val="footnote text"/>
    <w:basedOn w:val="Normalny"/>
    <w:link w:val="TekstprzypisudolnegoZnak"/>
    <w:uiPriority w:val="99"/>
    <w:semiHidden/>
    <w:unhideWhenUsed/>
    <w:rsid w:val="00867B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7BC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67BCF"/>
    <w:rPr>
      <w:vertAlign w:val="superscript"/>
    </w:rPr>
  </w:style>
  <w:style w:type="character" w:customStyle="1" w:styleId="AkapitzlistZnak">
    <w:name w:val="Akapit z listą Znak"/>
    <w:link w:val="Akapitzlist"/>
    <w:uiPriority w:val="99"/>
    <w:locked/>
    <w:rsid w:val="00B2006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5516CE"/>
    <w:pPr>
      <w:spacing w:after="0" w:line="240" w:lineRule="auto"/>
    </w:pPr>
    <w:rPr>
      <w:rFonts w:ascii="Times New Roman" w:eastAsia="Times New Roman" w:hAnsi="Times New Roman"/>
      <w:sz w:val="24"/>
      <w:szCs w:val="20"/>
      <w:lang w:val="x-none" w:eastAsia="x-none"/>
    </w:rPr>
  </w:style>
  <w:style w:type="character" w:customStyle="1" w:styleId="TekstpodstawowyZnak">
    <w:name w:val="Tekst podstawowy Znak"/>
    <w:basedOn w:val="Domylnaczcionkaakapitu"/>
    <w:link w:val="Tekstpodstawowy"/>
    <w:rsid w:val="005516CE"/>
    <w:rPr>
      <w:rFonts w:ascii="Times New Roman" w:eastAsia="Times New Roman" w:hAnsi="Times New Roman" w:cs="Times New Roman"/>
      <w:sz w:val="24"/>
      <w:szCs w:val="20"/>
      <w:lang w:val="x-none" w:eastAsia="x-none"/>
    </w:rPr>
  </w:style>
  <w:style w:type="paragraph" w:customStyle="1" w:styleId="Default">
    <w:name w:val="Default"/>
    <w:rsid w:val="00F84D2B"/>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AB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76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6C8"/>
    <w:rPr>
      <w:rFonts w:ascii="Calibri" w:eastAsia="Calibri" w:hAnsi="Calibri" w:cs="Times New Roman"/>
    </w:rPr>
  </w:style>
  <w:style w:type="paragraph" w:styleId="Stopka">
    <w:name w:val="footer"/>
    <w:basedOn w:val="Normalny"/>
    <w:link w:val="StopkaZnak"/>
    <w:uiPriority w:val="99"/>
    <w:unhideWhenUsed/>
    <w:rsid w:val="00E576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6C8"/>
    <w:rPr>
      <w:rFonts w:ascii="Calibri" w:eastAsia="Calibri" w:hAnsi="Calibri" w:cs="Times New Roman"/>
    </w:rPr>
  </w:style>
  <w:style w:type="character" w:customStyle="1" w:styleId="Nagwek1Znak">
    <w:name w:val="Nagłówek 1 Znak"/>
    <w:basedOn w:val="Domylnaczcionkaakapitu"/>
    <w:link w:val="Nagwek1"/>
    <w:rsid w:val="00226294"/>
    <w:rPr>
      <w:rFonts w:ascii="Times New Roman" w:eastAsia="Times New Roman" w:hAnsi="Times New Roman" w:cs="Times New Roman"/>
      <w:b/>
      <w:sz w:val="24"/>
      <w:szCs w:val="20"/>
      <w:lang w:eastAsia="pl-PL"/>
    </w:rPr>
  </w:style>
  <w:style w:type="paragraph" w:styleId="Tytu">
    <w:name w:val="Title"/>
    <w:basedOn w:val="Normalny"/>
    <w:link w:val="TytuZnak"/>
    <w:qFormat/>
    <w:rsid w:val="00226294"/>
    <w:pPr>
      <w:spacing w:before="240" w:after="0" w:line="240" w:lineRule="auto"/>
      <w:jc w:val="center"/>
    </w:pPr>
    <w:rPr>
      <w:rFonts w:ascii="Times New Roman" w:eastAsia="Times New Roman" w:hAnsi="Times New Roman"/>
      <w:b/>
      <w:sz w:val="28"/>
      <w:szCs w:val="20"/>
      <w:u w:val="single"/>
      <w:lang w:eastAsia="pl-PL"/>
    </w:rPr>
  </w:style>
  <w:style w:type="character" w:customStyle="1" w:styleId="TytuZnak">
    <w:name w:val="Tytuł Znak"/>
    <w:basedOn w:val="Domylnaczcionkaakapitu"/>
    <w:link w:val="Tytu"/>
    <w:rsid w:val="00226294"/>
    <w:rPr>
      <w:rFonts w:ascii="Times New Roman" w:eastAsia="Times New Roman" w:hAnsi="Times New Roman" w:cs="Times New Roman"/>
      <w:b/>
      <w:sz w:val="28"/>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800">
      <w:bodyDiv w:val="1"/>
      <w:marLeft w:val="0"/>
      <w:marRight w:val="0"/>
      <w:marTop w:val="0"/>
      <w:marBottom w:val="0"/>
      <w:divBdr>
        <w:top w:val="none" w:sz="0" w:space="0" w:color="auto"/>
        <w:left w:val="none" w:sz="0" w:space="0" w:color="auto"/>
        <w:bottom w:val="none" w:sz="0" w:space="0" w:color="auto"/>
        <w:right w:val="none" w:sz="0" w:space="0" w:color="auto"/>
      </w:divBdr>
    </w:div>
    <w:div w:id="64305942">
      <w:bodyDiv w:val="1"/>
      <w:marLeft w:val="0"/>
      <w:marRight w:val="0"/>
      <w:marTop w:val="0"/>
      <w:marBottom w:val="0"/>
      <w:divBdr>
        <w:top w:val="none" w:sz="0" w:space="0" w:color="auto"/>
        <w:left w:val="none" w:sz="0" w:space="0" w:color="auto"/>
        <w:bottom w:val="none" w:sz="0" w:space="0" w:color="auto"/>
        <w:right w:val="none" w:sz="0" w:space="0" w:color="auto"/>
      </w:divBdr>
    </w:div>
    <w:div w:id="199822709">
      <w:bodyDiv w:val="1"/>
      <w:marLeft w:val="0"/>
      <w:marRight w:val="0"/>
      <w:marTop w:val="0"/>
      <w:marBottom w:val="0"/>
      <w:divBdr>
        <w:top w:val="none" w:sz="0" w:space="0" w:color="auto"/>
        <w:left w:val="none" w:sz="0" w:space="0" w:color="auto"/>
        <w:bottom w:val="none" w:sz="0" w:space="0" w:color="auto"/>
        <w:right w:val="none" w:sz="0" w:space="0" w:color="auto"/>
      </w:divBdr>
    </w:div>
    <w:div w:id="854802558">
      <w:bodyDiv w:val="1"/>
      <w:marLeft w:val="0"/>
      <w:marRight w:val="0"/>
      <w:marTop w:val="0"/>
      <w:marBottom w:val="0"/>
      <w:divBdr>
        <w:top w:val="none" w:sz="0" w:space="0" w:color="auto"/>
        <w:left w:val="none" w:sz="0" w:space="0" w:color="auto"/>
        <w:bottom w:val="none" w:sz="0" w:space="0" w:color="auto"/>
        <w:right w:val="none" w:sz="0" w:space="0" w:color="auto"/>
      </w:divBdr>
    </w:div>
    <w:div w:id="958880490">
      <w:bodyDiv w:val="1"/>
      <w:marLeft w:val="0"/>
      <w:marRight w:val="0"/>
      <w:marTop w:val="0"/>
      <w:marBottom w:val="0"/>
      <w:divBdr>
        <w:top w:val="none" w:sz="0" w:space="0" w:color="auto"/>
        <w:left w:val="none" w:sz="0" w:space="0" w:color="auto"/>
        <w:bottom w:val="none" w:sz="0" w:space="0" w:color="auto"/>
        <w:right w:val="none" w:sz="0" w:space="0" w:color="auto"/>
      </w:divBdr>
    </w:div>
    <w:div w:id="1470975871">
      <w:bodyDiv w:val="1"/>
      <w:marLeft w:val="0"/>
      <w:marRight w:val="0"/>
      <w:marTop w:val="0"/>
      <w:marBottom w:val="0"/>
      <w:divBdr>
        <w:top w:val="none" w:sz="0" w:space="0" w:color="auto"/>
        <w:left w:val="none" w:sz="0" w:space="0" w:color="auto"/>
        <w:bottom w:val="none" w:sz="0" w:space="0" w:color="auto"/>
        <w:right w:val="none" w:sz="0" w:space="0" w:color="auto"/>
      </w:divBdr>
    </w:div>
    <w:div w:id="18302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6D18A-0DDD-4F38-A510-90C024FF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878</Words>
  <Characters>5274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Malinowska</dc:creator>
  <cp:keywords/>
  <dc:description/>
  <cp:lastModifiedBy>Urszula Malinowska</cp:lastModifiedBy>
  <cp:revision>75</cp:revision>
  <cp:lastPrinted>2025-08-12T11:42:00Z</cp:lastPrinted>
  <dcterms:created xsi:type="dcterms:W3CDTF">2025-05-30T09:02:00Z</dcterms:created>
  <dcterms:modified xsi:type="dcterms:W3CDTF">2025-08-14T11:55:00Z</dcterms:modified>
</cp:coreProperties>
</file>