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97" w:rsidRDefault="00A36C97" w:rsidP="00A36C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…………………….........</w:t>
      </w:r>
    </w:p>
    <w:p w:rsidR="00A36C97" w:rsidRDefault="00A36C97" w:rsidP="00A36C97">
      <w:pPr>
        <w:tabs>
          <w:tab w:val="center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5045AA">
        <w:rPr>
          <w:rFonts w:ascii="Times New Roman" w:hAnsi="Times New Roman"/>
          <w:sz w:val="18"/>
          <w:szCs w:val="18"/>
        </w:rPr>
        <w:t>Imię i nazwisko</w:t>
      </w:r>
    </w:p>
    <w:p w:rsidR="00A36C97" w:rsidRDefault="00A36C97" w:rsidP="00A36C97">
      <w:pPr>
        <w:tabs>
          <w:tab w:val="center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A36C97" w:rsidRPr="005045AA" w:rsidRDefault="00A36C97" w:rsidP="00A36C97">
      <w:pPr>
        <w:tabs>
          <w:tab w:val="center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A36C97" w:rsidRDefault="00A36C97" w:rsidP="00A36C97">
      <w:pPr>
        <w:tabs>
          <w:tab w:val="center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A</w:t>
      </w:r>
      <w:r w:rsidRPr="005045AA">
        <w:rPr>
          <w:rFonts w:ascii="Times New Roman" w:hAnsi="Times New Roman"/>
          <w:sz w:val="18"/>
          <w:szCs w:val="18"/>
        </w:rPr>
        <w:t>dres zamieszkania</w:t>
      </w:r>
    </w:p>
    <w:p w:rsidR="00A36C97" w:rsidRDefault="00A36C97" w:rsidP="00A36C97">
      <w:pPr>
        <w:spacing w:after="0"/>
        <w:jc w:val="both"/>
        <w:rPr>
          <w:rFonts w:ascii="Times New Roman" w:hAnsi="Times New Roman"/>
        </w:rPr>
      </w:pPr>
    </w:p>
    <w:p w:rsidR="00A36C97" w:rsidRDefault="00A36C97" w:rsidP="00A36C97">
      <w:pPr>
        <w:spacing w:after="0"/>
        <w:jc w:val="both"/>
        <w:rPr>
          <w:rFonts w:ascii="Times New Roman" w:hAnsi="Times New Roman"/>
        </w:rPr>
      </w:pPr>
    </w:p>
    <w:p w:rsidR="00A36C97" w:rsidRDefault="00A36C97" w:rsidP="00A36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BEZROBOTNEGO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przerywam</w:t>
      </w:r>
      <w:r>
        <w:rPr>
          <w:rFonts w:ascii="Times New Roman" w:hAnsi="Times New Roman"/>
          <w:sz w:val="24"/>
          <w:szCs w:val="24"/>
        </w:rPr>
        <w:t xml:space="preserve"> udział w stażu z dniem 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……………………….…….....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 ………………………………………………………………………….………..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stażu byłem(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do dnia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…………………………………………………………......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/ poinformowany/a/ o konsekwencjach wynikających z nieuzasadnionego przerwania stażu.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C97" w:rsidRDefault="00A36C97" w:rsidP="00A36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33 ust. 4 pkt. 7 ustawy z dnia 20 kwietnia 2004r. o promocji zatrudnienia </w:t>
      </w:r>
      <w:r>
        <w:rPr>
          <w:rFonts w:ascii="Times New Roman" w:hAnsi="Times New Roman"/>
          <w:sz w:val="24"/>
          <w:szCs w:val="24"/>
        </w:rPr>
        <w:br/>
        <w:t xml:space="preserve">i instytucjach rynku pracy ( </w:t>
      </w:r>
      <w:r w:rsidRPr="008E3AED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9</w:t>
      </w:r>
      <w:r w:rsidRPr="008E3AED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 xml:space="preserve">1482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bezrobotny, który </w:t>
      </w:r>
      <w:r>
        <w:rPr>
          <w:rFonts w:ascii="Times New Roman" w:hAnsi="Times New Roman"/>
          <w:sz w:val="24"/>
          <w:szCs w:val="24"/>
        </w:rPr>
        <w:br/>
        <w:t xml:space="preserve">z własnej winy przerwał staż </w:t>
      </w:r>
      <w:r>
        <w:rPr>
          <w:rFonts w:ascii="Times New Roman" w:hAnsi="Times New Roman"/>
          <w:b/>
          <w:sz w:val="24"/>
          <w:szCs w:val="24"/>
        </w:rPr>
        <w:t>zostaje pozbawiony statusu osoby bezrobotnej na okres: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- 120 dni </w:t>
      </w:r>
      <w:r w:rsidRPr="00A514EC">
        <w:rPr>
          <w:rFonts w:ascii="Times New Roman" w:hAnsi="Times New Roman"/>
          <w:sz w:val="24"/>
          <w:szCs w:val="24"/>
        </w:rPr>
        <w:t>w przypadku pierwszej odmowy,</w:t>
      </w:r>
    </w:p>
    <w:p w:rsidR="00A36C97" w:rsidRPr="00A514EC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- 180 dni </w:t>
      </w:r>
      <w:r w:rsidRPr="00A514EC">
        <w:rPr>
          <w:rFonts w:ascii="Times New Roman" w:hAnsi="Times New Roman"/>
          <w:sz w:val="24"/>
          <w:szCs w:val="24"/>
        </w:rPr>
        <w:t>w przypadku, drugiej odmowy,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- 270 dni </w:t>
      </w:r>
      <w:r w:rsidRPr="00A514EC">
        <w:rPr>
          <w:rFonts w:ascii="Times New Roman" w:hAnsi="Times New Roman"/>
          <w:sz w:val="24"/>
          <w:szCs w:val="24"/>
        </w:rPr>
        <w:t>w przypadku trzeciej i każdej kolejnej odmowy.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C97" w:rsidRPr="005045AA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45AA">
        <w:rPr>
          <w:rFonts w:ascii="Times New Roman" w:hAnsi="Times New Roman"/>
          <w:sz w:val="24"/>
          <w:szCs w:val="24"/>
        </w:rPr>
        <w:t xml:space="preserve">Zgodnie z art. 76 ust. 2 pkt. 4 i art. 41 ust. 6 w związku z art. 53 ust. 6 </w:t>
      </w:r>
      <w:r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br/>
        <w:t>20 kwietnia 2004r. o promocji zatrudnienia i instytucjach rynku pracy (</w:t>
      </w:r>
      <w:r w:rsidRPr="008E3AED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9</w:t>
      </w:r>
      <w:r w:rsidRPr="008E3AED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 xml:space="preserve">1482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Pr="005045AA">
        <w:rPr>
          <w:rFonts w:ascii="Times New Roman" w:hAnsi="Times New Roman"/>
          <w:sz w:val="24"/>
          <w:szCs w:val="24"/>
        </w:rPr>
        <w:t xml:space="preserve">osoba, która z własnej winy przerwała staż zobowiązana jest </w:t>
      </w:r>
      <w:r>
        <w:rPr>
          <w:rFonts w:ascii="Times New Roman" w:hAnsi="Times New Roman"/>
          <w:sz w:val="24"/>
          <w:szCs w:val="24"/>
        </w:rPr>
        <w:br/>
      </w:r>
      <w:r w:rsidRPr="005045AA">
        <w:rPr>
          <w:rFonts w:ascii="Times New Roman" w:hAnsi="Times New Roman"/>
          <w:sz w:val="24"/>
          <w:szCs w:val="24"/>
        </w:rPr>
        <w:t xml:space="preserve">do </w:t>
      </w:r>
      <w:r w:rsidRPr="00A514EC">
        <w:rPr>
          <w:rFonts w:ascii="Times New Roman" w:hAnsi="Times New Roman"/>
          <w:b/>
          <w:sz w:val="24"/>
          <w:szCs w:val="24"/>
        </w:rPr>
        <w:t>zwrotu kosztów</w:t>
      </w:r>
      <w:r w:rsidRPr="005045AA">
        <w:rPr>
          <w:rFonts w:ascii="Times New Roman" w:hAnsi="Times New Roman"/>
          <w:sz w:val="24"/>
          <w:szCs w:val="24"/>
        </w:rPr>
        <w:t xml:space="preserve"> poniesionych przez Urząd (m.in. kosztów badań lekarskich).</w:t>
      </w: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C97" w:rsidRDefault="00A36C97" w:rsidP="00A36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C97" w:rsidRDefault="00A36C97" w:rsidP="00A36C97">
      <w:pPr>
        <w:tabs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………………………………...</w:t>
      </w:r>
    </w:p>
    <w:p w:rsidR="00A36C97" w:rsidRDefault="00A36C97" w:rsidP="00A36C97">
      <w:pPr>
        <w:tabs>
          <w:tab w:val="left" w:pos="5529"/>
        </w:tabs>
        <w:spacing w:after="0"/>
        <w:jc w:val="both"/>
      </w:pPr>
      <w:r>
        <w:rPr>
          <w:rFonts w:ascii="Times New Roman" w:hAnsi="Times New Roman"/>
        </w:rPr>
        <w:t xml:space="preserve">  (data i podpis bezrobotnego)</w:t>
      </w:r>
      <w:r>
        <w:rPr>
          <w:rFonts w:ascii="Times New Roman" w:hAnsi="Times New Roman"/>
        </w:rPr>
        <w:tab/>
        <w:t xml:space="preserve">       (podpis pracownika PUP)</w:t>
      </w:r>
    </w:p>
    <w:p w:rsidR="009D5E72" w:rsidRPr="00A36C97" w:rsidRDefault="009D5E72" w:rsidP="00A36C97">
      <w:pPr>
        <w:jc w:val="both"/>
      </w:pPr>
    </w:p>
    <w:sectPr w:rsidR="009D5E72" w:rsidRPr="00A36C97" w:rsidSect="00A01FB2">
      <w:headerReference w:type="default" r:id="rId7"/>
      <w:footerReference w:type="default" r:id="rId8"/>
      <w:pgSz w:w="11906" w:h="16838" w:code="9"/>
      <w:pgMar w:top="992" w:right="1418" w:bottom="851" w:left="1843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DA" w:rsidRDefault="003F0ADA" w:rsidP="005045AA">
      <w:pPr>
        <w:spacing w:after="0" w:line="240" w:lineRule="auto"/>
      </w:pPr>
      <w:r>
        <w:separator/>
      </w:r>
    </w:p>
  </w:endnote>
  <w:endnote w:type="continuationSeparator" w:id="0">
    <w:p w:rsidR="003F0ADA" w:rsidRDefault="003F0ADA" w:rsidP="0050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C0" w:rsidRDefault="007D6350" w:rsidP="00A36C97">
    <w:pPr>
      <w:pBdr>
        <w:top w:val="single" w:sz="4" w:space="7" w:color="auto"/>
      </w:pBdr>
      <w:spacing w:after="0"/>
      <w:ind w:left="-312" w:right="-142" w:hanging="142"/>
      <w:jc w:val="center"/>
    </w:pPr>
    <w:r>
      <w:rPr>
        <w:rFonts w:cs="Calibri"/>
        <w:b/>
        <w:sz w:val="21"/>
        <w:szCs w:val="21"/>
      </w:rPr>
      <w:t>Projekt  „</w:t>
    </w:r>
    <w:r>
      <w:rPr>
        <w:rFonts w:cs="Calibri"/>
        <w:b/>
        <w:i/>
        <w:sz w:val="21"/>
        <w:szCs w:val="21"/>
      </w:rPr>
      <w:t>Aktywizacja osób w wieku powyżej 30 lat pozostających bez pracy w powiecie mrągowskim (V</w:t>
    </w:r>
    <w:r w:rsidR="00DB009C">
      <w:rPr>
        <w:rFonts w:cs="Calibri"/>
        <w:b/>
        <w:i/>
        <w:sz w:val="21"/>
        <w:szCs w:val="21"/>
      </w:rPr>
      <w:t>I</w:t>
    </w:r>
    <w:r>
      <w:rPr>
        <w:rFonts w:cs="Calibri"/>
        <w:b/>
        <w:i/>
        <w:sz w:val="21"/>
        <w:szCs w:val="21"/>
      </w:rPr>
      <w:t>)”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DA" w:rsidRDefault="003F0ADA" w:rsidP="005045AA">
      <w:pPr>
        <w:spacing w:after="0" w:line="240" w:lineRule="auto"/>
      </w:pPr>
      <w:r>
        <w:separator/>
      </w:r>
    </w:p>
  </w:footnote>
  <w:footnote w:type="continuationSeparator" w:id="0">
    <w:p w:rsidR="003F0ADA" w:rsidRDefault="003F0ADA" w:rsidP="0050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97" w:type="pct"/>
      <w:tblInd w:w="-639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57"/>
      <w:gridCol w:w="285"/>
    </w:tblGrid>
    <w:tr w:rsidR="00A9415C" w:rsidTr="00A9415C">
      <w:trPr>
        <w:trHeight w:val="1134"/>
      </w:trPr>
      <w:tc>
        <w:tcPr>
          <w:tcW w:w="4865" w:type="pct"/>
          <w:vAlign w:val="center"/>
        </w:tcPr>
        <w:p w:rsidR="00497FC0" w:rsidRDefault="008F20CE" w:rsidP="008F20CE">
          <w:pPr>
            <w:spacing w:after="120"/>
            <w:ind w:left="72" w:hanging="72"/>
          </w:pPr>
          <w:r>
            <w:rPr>
              <w:noProof/>
            </w:rPr>
            <w:drawing>
              <wp:inline distT="0" distB="0" distL="0" distR="0">
                <wp:extent cx="6238875" cy="785986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8403" cy="803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" w:type="pct"/>
          <w:vAlign w:val="center"/>
        </w:tcPr>
        <w:p w:rsidR="00497FC0" w:rsidRDefault="00497FC0" w:rsidP="00497FC0"/>
      </w:tc>
    </w:tr>
  </w:tbl>
  <w:p w:rsidR="00497FC0" w:rsidRDefault="00497FC0" w:rsidP="00497FC0">
    <w:pPr>
      <w:pStyle w:val="Nagwek"/>
      <w:spacing w:after="100" w:after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A"/>
    <w:rsid w:val="0005280F"/>
    <w:rsid w:val="00056F00"/>
    <w:rsid w:val="00112CC0"/>
    <w:rsid w:val="00333A96"/>
    <w:rsid w:val="00373341"/>
    <w:rsid w:val="003F0ADA"/>
    <w:rsid w:val="00497FC0"/>
    <w:rsid w:val="00504362"/>
    <w:rsid w:val="005045AA"/>
    <w:rsid w:val="00575E06"/>
    <w:rsid w:val="00580A3B"/>
    <w:rsid w:val="00644319"/>
    <w:rsid w:val="00712252"/>
    <w:rsid w:val="007B1C8F"/>
    <w:rsid w:val="007D6350"/>
    <w:rsid w:val="008C7BF2"/>
    <w:rsid w:val="008F20CE"/>
    <w:rsid w:val="00974A56"/>
    <w:rsid w:val="009D5E72"/>
    <w:rsid w:val="009F0DC2"/>
    <w:rsid w:val="00A01FB2"/>
    <w:rsid w:val="00A36C97"/>
    <w:rsid w:val="00A514EC"/>
    <w:rsid w:val="00A9415C"/>
    <w:rsid w:val="00B149B3"/>
    <w:rsid w:val="00B7688D"/>
    <w:rsid w:val="00C421B2"/>
    <w:rsid w:val="00C83CEC"/>
    <w:rsid w:val="00C93A11"/>
    <w:rsid w:val="00CF324B"/>
    <w:rsid w:val="00D34643"/>
    <w:rsid w:val="00D8091C"/>
    <w:rsid w:val="00DB009C"/>
    <w:rsid w:val="00E47C6A"/>
    <w:rsid w:val="00E71B79"/>
    <w:rsid w:val="00EE19FF"/>
    <w:rsid w:val="00F77CB3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D6EB7"/>
  <w15:docId w15:val="{38EC4A1C-2DEE-4BD1-AE6A-4A98C56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A3B"/>
    <w:pPr>
      <w:keepNext/>
      <w:spacing w:after="0" w:line="240" w:lineRule="auto"/>
      <w:ind w:left="2124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80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80A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80A3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580A3B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580A3B"/>
    <w:pPr>
      <w:keepNext/>
      <w:spacing w:after="0" w:line="240" w:lineRule="auto"/>
      <w:ind w:firstLine="156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80A3B"/>
    <w:pPr>
      <w:keepNext/>
      <w:spacing w:after="0" w:line="240" w:lineRule="auto"/>
      <w:ind w:firstLine="3686"/>
      <w:jc w:val="both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A3B"/>
    <w:rPr>
      <w:b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580A3B"/>
    <w:rPr>
      <w:b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80A3B"/>
    <w:rPr>
      <w:b/>
      <w:lang w:eastAsia="en-US"/>
    </w:rPr>
  </w:style>
  <w:style w:type="character" w:customStyle="1" w:styleId="Nagwek4Znak">
    <w:name w:val="Nagłówek 4 Znak"/>
    <w:basedOn w:val="Domylnaczcionkaakapitu"/>
    <w:link w:val="Nagwek4"/>
    <w:rsid w:val="00580A3B"/>
    <w:rPr>
      <w:b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580A3B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580A3B"/>
    <w:rPr>
      <w:sz w:val="24"/>
      <w:u w:val="single"/>
      <w:lang w:eastAsia="en-US"/>
    </w:rPr>
  </w:style>
  <w:style w:type="character" w:customStyle="1" w:styleId="Nagwek7Znak">
    <w:name w:val="Nagłówek 7 Znak"/>
    <w:basedOn w:val="Domylnaczcionkaakapitu"/>
    <w:link w:val="Nagwek7"/>
    <w:rsid w:val="00580A3B"/>
    <w:rPr>
      <w:b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580A3B"/>
    <w:rPr>
      <w:b/>
      <w:sz w:val="24"/>
      <w:lang w:eastAsia="en-US"/>
    </w:rPr>
  </w:style>
  <w:style w:type="paragraph" w:styleId="Legenda">
    <w:name w:val="caption"/>
    <w:basedOn w:val="Normalny"/>
    <w:next w:val="Normalny"/>
    <w:qFormat/>
    <w:rsid w:val="00580A3B"/>
    <w:pPr>
      <w:spacing w:after="0" w:line="240" w:lineRule="auto"/>
      <w:jc w:val="center"/>
    </w:pPr>
    <w:rPr>
      <w:rFonts w:ascii="Arial" w:eastAsia="Times New Roman" w:hAnsi="Arial"/>
      <w:b/>
      <w:color w:val="00FF00"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5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5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5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F2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FC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4BE2-8007-4CAD-96D1-B2A71927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Kamińska-Poterucha</cp:lastModifiedBy>
  <cp:revision>12</cp:revision>
  <cp:lastPrinted>2018-09-13T06:02:00Z</cp:lastPrinted>
  <dcterms:created xsi:type="dcterms:W3CDTF">2019-01-17T11:50:00Z</dcterms:created>
  <dcterms:modified xsi:type="dcterms:W3CDTF">2020-02-18T12:31:00Z</dcterms:modified>
</cp:coreProperties>
</file>