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10A1" w14:textId="77777777" w:rsidR="009047A9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01F427C7">
                <wp:simplePos x="0" y="0"/>
                <wp:positionH relativeFrom="column">
                  <wp:posOffset>121920</wp:posOffset>
                </wp:positionH>
                <wp:positionV relativeFrom="paragraph">
                  <wp:posOffset>113665</wp:posOffset>
                </wp:positionV>
                <wp:extent cx="2252980" cy="1101725"/>
                <wp:effectExtent l="0" t="0" r="13970" b="2222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A3EFC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436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6pt;margin-top:8.95pt;width:177.4pt;height:8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" strokecolor="#bfbfbf">
                <v:textbox>
                  <w:txbxContent>
                    <w:p w14:paraId="63DF0254" w14:textId="77777777" w:rsidR="00EF1EED" w:rsidRDefault="00EF1EED" w:rsidP="00EF1EED">
                      <w:pPr>
                        <w:spacing w:after="0" w:line="240" w:lineRule="auto"/>
                      </w:pPr>
                    </w:p>
                    <w:p w14:paraId="7D692CF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6EF6935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9A3EFC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1331AE8" w14:textId="77777777"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14:paraId="309C2028" w14:textId="77777777"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</w:t>
      </w:r>
      <w:r w:rsidR="00777C6A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rezerwy </w:t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KFS</w:t>
      </w:r>
    </w:p>
    <w:p w14:paraId="47AFB5E0" w14:textId="11F857DF" w:rsidR="009047A9" w:rsidRDefault="009047A9" w:rsidP="009047A9">
      <w:pPr>
        <w:spacing w:after="0"/>
        <w:ind w:left="4986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</w:t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 w:rsidR="00773982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</w:t>
      </w:r>
      <w:r w:rsidR="00777C6A">
        <w:rPr>
          <w:rFonts w:eastAsia="Times New Roman" w:cstheme="minorHAnsi"/>
          <w:i/>
          <w:iCs/>
          <w:sz w:val="16"/>
          <w:szCs w:val="16"/>
          <w:lang w:eastAsia="pl-PL"/>
        </w:rPr>
        <w:t>u</w:t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stawicznego</w:t>
      </w:r>
      <w:r w:rsidR="00777C6A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</w:p>
    <w:p w14:paraId="14D4EBD7" w14:textId="1C3E7A62" w:rsidR="00BE0D13" w:rsidRPr="00773982" w:rsidRDefault="009047A9" w:rsidP="009047A9">
      <w:pPr>
        <w:spacing w:after="0"/>
        <w:ind w:left="4986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</w:t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Default="00BC4E05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F9C65BD" w14:textId="77777777" w:rsidR="000C271B" w:rsidRDefault="000C271B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F4F920B" w14:textId="77777777" w:rsidR="00010A8E" w:rsidRDefault="00010A8E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F7E42A" w14:textId="6DF0F0B7" w:rsidR="00BC4E05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02AE4DD9" w14:textId="77777777" w:rsidR="00010A8E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PRZEZ UCZESTNIKA KSZTAŁCENIA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USTAWICZNEGO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</w:t>
      </w:r>
    </w:p>
    <w:p w14:paraId="5D6E208C" w14:textId="7CB620E6" w:rsidR="00D938B2" w:rsidRPr="00010A8E" w:rsidRDefault="00777C6A" w:rsidP="00BE0D13">
      <w:pPr>
        <w:spacing w:after="0"/>
        <w:jc w:val="center"/>
        <w:rPr>
          <w:b/>
          <w:bCs/>
          <w:i/>
          <w:iCs/>
        </w:rPr>
      </w:pPr>
      <w:r>
        <w:rPr>
          <w:b/>
          <w:bCs/>
        </w:rPr>
        <w:t>w</w:t>
      </w:r>
      <w:r w:rsidRPr="00FF0FFF">
        <w:rPr>
          <w:b/>
          <w:bCs/>
        </w:rPr>
        <w:t>sparcie rozwoju</w:t>
      </w:r>
      <w:r>
        <w:rPr>
          <w:b/>
          <w:bCs/>
        </w:rPr>
        <w:t>,</w:t>
      </w:r>
      <w:r w:rsidRPr="00FF0FFF">
        <w:rPr>
          <w:b/>
          <w:bCs/>
        </w:rPr>
        <w:t xml:space="preserve"> umiejętności i kwalifikacji osób po 50 roku życia</w:t>
      </w:r>
      <w:r w:rsidR="00010A8E" w:rsidRPr="00010A8E">
        <w:rPr>
          <w:rFonts w:eastAsia="Times New Roman" w:cstheme="minorHAnsi"/>
          <w:b/>
          <w:bCs/>
          <w:lang w:eastAsia="pl-PL"/>
        </w:rPr>
        <w:t xml:space="preserve">   </w:t>
      </w:r>
      <w:r w:rsidR="001E6CC4" w:rsidRPr="00010A8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</w:t>
      </w:r>
      <w:r w:rsidR="00045079" w:rsidRPr="00010A8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  <w:r w:rsidR="00045079" w:rsidRPr="00010A8E">
        <w:rPr>
          <w:b/>
          <w:bCs/>
          <w:i/>
          <w:iCs/>
        </w:rPr>
        <w:t xml:space="preserve"> </w:t>
      </w:r>
    </w:p>
    <w:p w14:paraId="086D8142" w14:textId="77777777" w:rsidR="00D938B2" w:rsidRDefault="00D938B2" w:rsidP="00BE0D13">
      <w:pPr>
        <w:spacing w:after="0"/>
        <w:jc w:val="center"/>
        <w:rPr>
          <w:i/>
          <w:iCs/>
        </w:rPr>
      </w:pPr>
    </w:p>
    <w:p w14:paraId="4DFFEDEE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6E579761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314"/>
        <w:gridCol w:w="283"/>
      </w:tblGrid>
      <w:tr w:rsidR="001E100C" w:rsidRPr="001E100C" w14:paraId="60E9A973" w14:textId="77777777" w:rsidTr="00F64D4C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F64D4C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F64D4C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865649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Default="00BE0D13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60664A36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F39E583" w14:textId="77777777" w:rsidR="00773982" w:rsidRP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5BF20E5B" w14:textId="0C9C5E86" w:rsidR="0096014D" w:rsidRDefault="00E439F7" w:rsidP="006A277E">
            <w:pPr>
              <w:pStyle w:val="Default"/>
              <w:ind w:left="252" w:right="30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 związku ze złożeniem w Powiatowym Urzędzie Pracy w Busku - Zdroju </w:t>
            </w:r>
            <w:r w:rsidR="000C271B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wniosku </w:t>
            </w:r>
            <w:r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 przyznanie środków</w:t>
            </w:r>
            <w:r w:rsidR="00167F2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rezerwy</w:t>
            </w:r>
            <w:r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KFS</w:t>
            </w:r>
            <w:r w:rsidR="00D938B2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CD0F8D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</w:t>
            </w:r>
            <w:r w:rsidR="0096014D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świadczam</w:t>
            </w:r>
            <w:r w:rsidR="00773982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/y</w:t>
            </w:r>
            <w:r w:rsidR="0096014D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że </w:t>
            </w:r>
            <w:r w:rsidR="00045079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osoby </w:t>
            </w:r>
            <w:r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uj</w:t>
            </w:r>
            <w:r w:rsidR="00045079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ęte</w:t>
            </w:r>
            <w:r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w</w:t>
            </w:r>
            <w:r w:rsidR="00BF107A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części B</w:t>
            </w:r>
            <w:r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wniosku</w:t>
            </w:r>
            <w:r w:rsidR="00045079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</w:t>
            </w:r>
            <w:r w:rsidR="00BF107A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045079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które zostały przypisane do priorytetu </w:t>
            </w:r>
            <w:r w:rsidR="00396F5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</w:t>
            </w:r>
            <w:r w:rsidR="00BF107A" w:rsidRPr="00D938B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) </w:t>
            </w:r>
            <w:r w:rsidR="006A277E" w:rsidRPr="00777C6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-  </w:t>
            </w:r>
            <w:r w:rsidR="00777C6A" w:rsidRPr="00C077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wsparcie rozwoju umiejętności i kwalifikacji osób po 50 roku życia</w:t>
            </w:r>
            <w:r w:rsidR="006A277E" w:rsidRPr="00777C6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w dniu</w:t>
            </w:r>
            <w:r w:rsidR="006A277E" w:rsidRPr="006A277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złożenia wniosku mają ukończony </w:t>
            </w:r>
            <w:r w:rsidR="00777C6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50</w:t>
            </w:r>
            <w:r w:rsidR="006A277E" w:rsidRPr="006A277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rok życia.</w:t>
            </w:r>
            <w:r w:rsidR="006A277E" w:rsidRPr="006A277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ab/>
            </w:r>
          </w:p>
          <w:p w14:paraId="6FC845E6" w14:textId="7FB19D72" w:rsidR="006A277E" w:rsidRPr="0096014D" w:rsidRDefault="006A277E" w:rsidP="006A277E">
            <w:pPr>
              <w:pStyle w:val="Default"/>
              <w:ind w:left="252" w:right="30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865649">
        <w:tblPrEx>
          <w:tblCellMar>
            <w:left w:w="57" w:type="dxa"/>
            <w:right w:w="57" w:type="dxa"/>
          </w:tblCellMar>
        </w:tblPrEx>
        <w:trPr>
          <w:trHeight w:val="1736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8B3940">
        <w:tblPrEx>
          <w:tblCellMar>
            <w:left w:w="57" w:type="dxa"/>
            <w:right w:w="57" w:type="dxa"/>
          </w:tblCellMar>
        </w:tblPrEx>
        <w:trPr>
          <w:trHeight w:val="5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72439E8C" w14:textId="77777777" w:rsidR="00586D57" w:rsidRDefault="00586D57" w:rsidP="002D3F51"/>
    <w:sectPr w:rsidR="00586D57" w:rsidSect="00F76EDF">
      <w:pgSz w:w="11906" w:h="16838"/>
      <w:pgMar w:top="426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0910">
    <w:abstractNumId w:val="4"/>
  </w:num>
  <w:num w:numId="2" w16cid:durableId="2105419051">
    <w:abstractNumId w:val="1"/>
  </w:num>
  <w:num w:numId="3" w16cid:durableId="1003704928">
    <w:abstractNumId w:val="3"/>
  </w:num>
  <w:num w:numId="4" w16cid:durableId="214318608">
    <w:abstractNumId w:val="9"/>
  </w:num>
  <w:num w:numId="5" w16cid:durableId="1343162838">
    <w:abstractNumId w:val="0"/>
  </w:num>
  <w:num w:numId="6" w16cid:durableId="225142424">
    <w:abstractNumId w:val="2"/>
  </w:num>
  <w:num w:numId="7" w16cid:durableId="149837063">
    <w:abstractNumId w:val="6"/>
  </w:num>
  <w:num w:numId="8" w16cid:durableId="1068185113">
    <w:abstractNumId w:val="5"/>
  </w:num>
  <w:num w:numId="9" w16cid:durableId="1544977677">
    <w:abstractNumId w:val="10"/>
  </w:num>
  <w:num w:numId="10" w16cid:durableId="473373718">
    <w:abstractNumId w:val="7"/>
  </w:num>
  <w:num w:numId="11" w16cid:durableId="13486055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10A8E"/>
    <w:rsid w:val="00045079"/>
    <w:rsid w:val="0008260D"/>
    <w:rsid w:val="000B18FA"/>
    <w:rsid w:val="000C271B"/>
    <w:rsid w:val="000F4652"/>
    <w:rsid w:val="00167F2C"/>
    <w:rsid w:val="001E100C"/>
    <w:rsid w:val="001E6CC4"/>
    <w:rsid w:val="00210926"/>
    <w:rsid w:val="002A721A"/>
    <w:rsid w:val="002D3F51"/>
    <w:rsid w:val="00396F5D"/>
    <w:rsid w:val="00407008"/>
    <w:rsid w:val="00435BC5"/>
    <w:rsid w:val="004817ED"/>
    <w:rsid w:val="004873EB"/>
    <w:rsid w:val="004B1F94"/>
    <w:rsid w:val="004B6D39"/>
    <w:rsid w:val="00567720"/>
    <w:rsid w:val="00586D57"/>
    <w:rsid w:val="006A277E"/>
    <w:rsid w:val="0072500B"/>
    <w:rsid w:val="00773982"/>
    <w:rsid w:val="00777C6A"/>
    <w:rsid w:val="007C4814"/>
    <w:rsid w:val="00806E2B"/>
    <w:rsid w:val="008342AC"/>
    <w:rsid w:val="00855E1D"/>
    <w:rsid w:val="008563C8"/>
    <w:rsid w:val="00865649"/>
    <w:rsid w:val="00883868"/>
    <w:rsid w:val="008B3940"/>
    <w:rsid w:val="009047A9"/>
    <w:rsid w:val="00922C85"/>
    <w:rsid w:val="0096014D"/>
    <w:rsid w:val="009A2471"/>
    <w:rsid w:val="00A124A9"/>
    <w:rsid w:val="00A56A14"/>
    <w:rsid w:val="00A800E1"/>
    <w:rsid w:val="00B025E0"/>
    <w:rsid w:val="00B52E82"/>
    <w:rsid w:val="00B87256"/>
    <w:rsid w:val="00B8733C"/>
    <w:rsid w:val="00B917D9"/>
    <w:rsid w:val="00B94E9F"/>
    <w:rsid w:val="00BB27C8"/>
    <w:rsid w:val="00BB3168"/>
    <w:rsid w:val="00BC082F"/>
    <w:rsid w:val="00BC11F5"/>
    <w:rsid w:val="00BC4E05"/>
    <w:rsid w:val="00BE0D13"/>
    <w:rsid w:val="00BF107A"/>
    <w:rsid w:val="00C0772D"/>
    <w:rsid w:val="00C71AD6"/>
    <w:rsid w:val="00C734FE"/>
    <w:rsid w:val="00CD0F8D"/>
    <w:rsid w:val="00D17A52"/>
    <w:rsid w:val="00D938B2"/>
    <w:rsid w:val="00DE5F39"/>
    <w:rsid w:val="00E439F7"/>
    <w:rsid w:val="00E74156"/>
    <w:rsid w:val="00EC5F6C"/>
    <w:rsid w:val="00EF1EED"/>
    <w:rsid w:val="00F05558"/>
    <w:rsid w:val="00F43136"/>
    <w:rsid w:val="00F64D4C"/>
    <w:rsid w:val="00F76EDF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  <w:style w:type="paragraph" w:customStyle="1" w:styleId="Default">
    <w:name w:val="Default"/>
    <w:rsid w:val="00D93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PUP1 Busko</cp:lastModifiedBy>
  <cp:revision>4</cp:revision>
  <cp:lastPrinted>2021-02-23T09:32:00Z</cp:lastPrinted>
  <dcterms:created xsi:type="dcterms:W3CDTF">2025-07-03T11:14:00Z</dcterms:created>
  <dcterms:modified xsi:type="dcterms:W3CDTF">2025-07-07T08:12:00Z</dcterms:modified>
</cp:coreProperties>
</file>